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126AF" w:rsidR="008B63A9" w:rsidP="008B63A9" w:rsidRDefault="008B63A9" w14:paraId="b7bef0d" w14:textId="b7bef0d">
      <w:pPr>
        <w:tabs>
          <w:tab w:val="left" w:pos="5940"/>
        </w:tabs>
        <w:spacing w:line="240" w:lineRule="atLeast"/>
        <w15:collapsed w:val="false"/>
        <w:rPr>
          <w:rFonts w:ascii="Arial" w:hAnsi="Arial" w:cs="Arial"/>
          <w:spacing w:val="8"/>
        </w:rPr>
      </w:pPr>
      <w:bookmarkStart w:name="_GoBack" w:id="0"/>
      <w:bookmarkEnd w:id="0"/>
      <w:r w:rsidRPr="00F126AF">
        <w:rPr>
          <w:rFonts w:ascii="Arial" w:hAnsi="Arial" w:cs="Arial"/>
        </w:rPr>
        <w:t xml:space="preserve">REPUBLIKA HRVATSKA </w:t>
      </w:r>
      <w:r w:rsidRPr="00F126AF">
        <w:rPr>
          <w:rFonts w:ascii="Arial" w:hAnsi="Arial" w:cs="Arial"/>
        </w:rPr>
        <w:tab/>
      </w:r>
      <w:r w:rsidRPr="00F126AF">
        <w:rPr>
          <w:rFonts w:ascii="Arial" w:hAnsi="Arial" w:cs="Arial"/>
        </w:rPr>
        <w:tab/>
      </w:r>
      <w:r w:rsidRPr="00F126AF">
        <w:rPr>
          <w:rFonts w:ascii="Arial" w:hAnsi="Arial" w:cs="Arial"/>
        </w:rPr>
        <w:tab/>
      </w:r>
      <w:r>
        <w:rPr>
          <w:rFonts w:ascii="Arial" w:hAnsi="Arial" w:cs="Arial"/>
        </w:rPr>
        <w:t xml:space="preserve">  </w:t>
      </w:r>
    </w:p>
    <w:p w:rsidRPr="00F126AF" w:rsidR="008B63A9" w:rsidP="008B63A9" w:rsidRDefault="008B63A9">
      <w:pPr>
        <w:spacing w:line="240" w:lineRule="atLeast"/>
        <w:rPr>
          <w:rFonts w:ascii="Arial" w:hAnsi="Arial" w:cs="Arial"/>
        </w:rPr>
      </w:pPr>
      <w:r w:rsidRPr="00F126AF">
        <w:rPr>
          <w:rFonts w:ascii="Arial" w:hAnsi="Arial" w:cs="Arial"/>
        </w:rPr>
        <w:t>TRGOVAČKI SUD U PAZINU</w:t>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p>
    <w:p w:rsidR="008B63A9" w:rsidP="008B63A9" w:rsidRDefault="008B63A9">
      <w:pPr>
        <w:spacing w:line="240" w:lineRule="atLeast"/>
        <w:rPr>
          <w:rFonts w:ascii="Arial" w:hAnsi="Arial" w:cs="Arial"/>
        </w:rPr>
      </w:pPr>
      <w:r w:rsidRPr="00F126AF">
        <w:rPr>
          <w:rFonts w:ascii="Arial" w:hAnsi="Arial" w:cs="Arial"/>
        </w:rPr>
        <w:t xml:space="preserve">52000 PAZIN, Dršćevka 1 </w:t>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t xml:space="preserve">        </w:t>
      </w:r>
      <w:r w:rsidRPr="00F126AF">
        <w:rPr>
          <w:rFonts w:ascii="Arial" w:hAnsi="Arial" w:cs="Arial"/>
        </w:rPr>
        <w:br/>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r w:rsidRPr="00F126AF">
        <w:rPr>
          <w:rFonts w:ascii="Arial" w:hAnsi="Arial" w:cs="Arial"/>
        </w:rPr>
        <w:tab/>
      </w:r>
    </w:p>
    <w:p w:rsidRPr="00F126AF" w:rsidR="00B90F3A" w:rsidP="008B63A9" w:rsidRDefault="00B90F3A">
      <w:pPr>
        <w:spacing w:line="240" w:lineRule="atLeast"/>
        <w:rPr>
          <w:rFonts w:ascii="Arial" w:hAnsi="Arial" w:cs="Arial"/>
        </w:rPr>
      </w:pPr>
    </w:p>
    <w:p w:rsidRPr="00F126AF" w:rsidR="008B63A9" w:rsidP="008B63A9" w:rsidRDefault="008B63A9">
      <w:pPr>
        <w:spacing w:line="240" w:lineRule="atLeast"/>
        <w:rPr>
          <w:rFonts w:ascii="Arial" w:hAnsi="Arial" w:cs="Arial"/>
        </w:rPr>
      </w:pPr>
      <w:r w:rsidRPr="00F126AF">
        <w:rPr>
          <w:rFonts w:ascii="Arial" w:hAnsi="Arial" w:cs="Arial"/>
        </w:rPr>
        <w:tab/>
      </w:r>
      <w:r w:rsidRPr="00F126AF">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2 St-265/2020</w:t>
      </w:r>
      <w:r w:rsidRPr="0058782F">
        <w:rPr>
          <w:rFonts w:ascii="Arial" w:hAnsi="Arial" w:cs="Arial"/>
        </w:rPr>
        <w:t>-</w:t>
      </w:r>
      <w:r w:rsidRPr="0058782F" w:rsidR="00486122">
        <w:rPr>
          <w:rFonts w:ascii="Arial" w:hAnsi="Arial" w:cs="Arial"/>
        </w:rPr>
        <w:t>119</w:t>
      </w:r>
      <w:r w:rsidRPr="00F126AF">
        <w:rPr>
          <w:rFonts w:ascii="Arial" w:hAnsi="Arial" w:cs="Arial"/>
        </w:rPr>
        <w:tab/>
      </w:r>
    </w:p>
    <w:p w:rsidRPr="00F126AF" w:rsidR="008B63A9" w:rsidP="008B63A9" w:rsidRDefault="008B63A9">
      <w:pPr>
        <w:spacing w:line="240" w:lineRule="atLeast"/>
        <w:jc w:val="center"/>
        <w:rPr>
          <w:rFonts w:ascii="Arial" w:hAnsi="Arial" w:cs="Arial"/>
        </w:rPr>
      </w:pPr>
      <w:r w:rsidRPr="00F126AF">
        <w:rPr>
          <w:rFonts w:ascii="Arial" w:hAnsi="Arial" w:cs="Arial"/>
        </w:rPr>
        <w:t>Z A P I S N I K</w:t>
      </w:r>
    </w:p>
    <w:p w:rsidRPr="00F126AF" w:rsidR="008B63A9" w:rsidP="008B63A9" w:rsidRDefault="008B63A9">
      <w:pPr>
        <w:spacing w:line="240" w:lineRule="atLeast"/>
        <w:jc w:val="center"/>
        <w:rPr>
          <w:rFonts w:ascii="Arial" w:hAnsi="Arial" w:cs="Arial"/>
        </w:rPr>
      </w:pPr>
      <w:r w:rsidRPr="004A35DF">
        <w:rPr>
          <w:rFonts w:ascii="Arial" w:hAnsi="Arial" w:cs="Arial"/>
        </w:rPr>
        <w:t xml:space="preserve">Od </w:t>
      </w:r>
      <w:r w:rsidR="00AE21D4">
        <w:rPr>
          <w:rFonts w:ascii="Arial" w:hAnsi="Arial" w:cs="Arial"/>
        </w:rPr>
        <w:t>15. veljače</w:t>
      </w:r>
      <w:r w:rsidRPr="004A35DF">
        <w:rPr>
          <w:rFonts w:ascii="Arial" w:hAnsi="Arial" w:cs="Arial"/>
        </w:rPr>
        <w:t xml:space="preserve"> 2022</w:t>
      </w:r>
      <w:r w:rsidRPr="00F126AF">
        <w:rPr>
          <w:rFonts w:ascii="Arial" w:hAnsi="Arial" w:cs="Arial"/>
        </w:rPr>
        <w:t>.</w:t>
      </w:r>
    </w:p>
    <w:p w:rsidRPr="00F126AF" w:rsidR="008B63A9" w:rsidP="008B63A9" w:rsidRDefault="00AE21D4">
      <w:pPr>
        <w:jc w:val="center"/>
        <w:rPr>
          <w:rFonts w:ascii="Arial" w:hAnsi="Arial" w:cs="Arial"/>
        </w:rPr>
      </w:pPr>
      <w:r>
        <w:rPr>
          <w:rFonts w:ascii="Arial" w:hAnsi="Arial" w:cs="Arial"/>
        </w:rPr>
        <w:t>s</w:t>
      </w:r>
      <w:r w:rsidRPr="00F126AF" w:rsidR="008B63A9">
        <w:rPr>
          <w:rFonts w:ascii="Arial" w:hAnsi="Arial" w:cs="Arial"/>
        </w:rPr>
        <w:t xml:space="preserve">astavljen kod Trgovačkog suda u Pazinu </w:t>
      </w:r>
    </w:p>
    <w:p w:rsidRPr="00F126AF" w:rsidR="008B63A9" w:rsidP="008B63A9" w:rsidRDefault="008B63A9">
      <w:pPr>
        <w:jc w:val="center"/>
        <w:rPr>
          <w:rFonts w:ascii="Arial" w:hAnsi="Arial" w:cs="Arial"/>
        </w:rPr>
      </w:pPr>
      <w:r w:rsidRPr="00F126AF">
        <w:rPr>
          <w:rFonts w:ascii="Arial" w:hAnsi="Arial" w:cs="Arial"/>
        </w:rPr>
        <w:t xml:space="preserve">o ročištu za raspravljanje o stečajnom planu </w:t>
      </w:r>
    </w:p>
    <w:p w:rsidRPr="00F126AF" w:rsidR="008B63A9" w:rsidP="008B63A9" w:rsidRDefault="008B63A9">
      <w:pPr>
        <w:jc w:val="center"/>
        <w:rPr>
          <w:rFonts w:ascii="Arial" w:hAnsi="Arial" w:cs="Arial"/>
        </w:rPr>
      </w:pPr>
      <w:r w:rsidRPr="00F126AF">
        <w:rPr>
          <w:rFonts w:ascii="Arial" w:hAnsi="Arial" w:cs="Arial"/>
        </w:rPr>
        <w:t>u stečajnom postupku nad dužnikom</w:t>
      </w:r>
    </w:p>
    <w:p w:rsidRPr="00F126AF" w:rsidR="008B63A9" w:rsidP="008B63A9" w:rsidRDefault="008B63A9">
      <w:pPr>
        <w:jc w:val="center"/>
        <w:rPr>
          <w:rFonts w:ascii="Arial" w:hAnsi="Arial" w:cs="Arial"/>
        </w:rPr>
      </w:pPr>
      <w:r w:rsidRPr="00F126AF">
        <w:rPr>
          <w:rFonts w:ascii="Arial" w:hAnsi="Arial" w:cs="Arial"/>
          <w:color w:val="7F7F7F" w:themeColor="text1" w:themeTint="80"/>
        </w:rPr>
        <w:t xml:space="preserve"> </w:t>
      </w:r>
      <w:r w:rsidRPr="00363735">
        <w:rPr>
          <w:rFonts w:ascii="Arial" w:hAnsi="Arial" w:cs="Arial"/>
        </w:rPr>
        <w:t>INTER TEHNIKA d.o.o. u stečaju, Plomin, Vozilići 3, OIB: 81998046689</w:t>
      </w:r>
    </w:p>
    <w:p w:rsidRPr="00F126AF" w:rsidR="008B63A9" w:rsidP="008B63A9" w:rsidRDefault="008B63A9">
      <w:pPr>
        <w:jc w:val="center"/>
        <w:rPr>
          <w:rFonts w:ascii="Arial" w:hAnsi="Arial" w:cs="Arial"/>
        </w:rPr>
      </w:pPr>
    </w:p>
    <w:p w:rsidRPr="00F126AF" w:rsidR="008B63A9" w:rsidP="008B63A9" w:rsidRDefault="008B63A9">
      <w:pPr>
        <w:spacing w:line="240" w:lineRule="atLeast"/>
        <w:ind w:firstLine="720"/>
        <w:jc w:val="center"/>
        <w:rPr>
          <w:rFonts w:ascii="Arial" w:hAnsi="Arial" w:cs="Arial"/>
        </w:rPr>
      </w:pPr>
      <w:r w:rsidRPr="00F126AF">
        <w:rPr>
          <w:rFonts w:ascii="Arial" w:hAnsi="Arial" w:cs="Arial"/>
        </w:rPr>
        <w:t xml:space="preserve">  </w:t>
      </w:r>
    </w:p>
    <w:p w:rsidRPr="00F126AF" w:rsidR="008B63A9" w:rsidP="008B63A9" w:rsidRDefault="008B63A9">
      <w:pPr>
        <w:spacing w:line="240" w:lineRule="atLeast"/>
        <w:jc w:val="both"/>
        <w:rPr>
          <w:rFonts w:ascii="Arial" w:hAnsi="Arial" w:cs="Arial"/>
        </w:rPr>
      </w:pPr>
      <w:r w:rsidRPr="00F126AF">
        <w:rPr>
          <w:rFonts w:ascii="Arial" w:hAnsi="Arial" w:cs="Arial"/>
        </w:rPr>
        <w:t>OD SUDA NAZOČNI:</w:t>
      </w:r>
    </w:p>
    <w:p w:rsidRPr="00F126AF" w:rsidR="008B63A9" w:rsidP="008B63A9" w:rsidRDefault="008B63A9">
      <w:pPr>
        <w:spacing w:line="240" w:lineRule="atLeast"/>
        <w:jc w:val="both"/>
        <w:rPr>
          <w:rFonts w:ascii="Arial" w:hAnsi="Arial" w:cs="Arial"/>
        </w:rPr>
      </w:pPr>
      <w:r w:rsidRPr="00F126AF">
        <w:rPr>
          <w:rFonts w:ascii="Arial" w:hAnsi="Arial" w:cs="Arial"/>
        </w:rPr>
        <w:t xml:space="preserve">Adrijana Labinjan Skok, stečajna sutkinja </w:t>
      </w:r>
    </w:p>
    <w:p w:rsidRPr="00F126AF" w:rsidR="008B63A9" w:rsidP="008B63A9" w:rsidRDefault="008B63A9">
      <w:pPr>
        <w:spacing w:line="240" w:lineRule="atLeast"/>
        <w:jc w:val="both"/>
        <w:rPr>
          <w:rFonts w:ascii="Arial" w:hAnsi="Arial" w:cs="Arial"/>
        </w:rPr>
      </w:pPr>
      <w:r w:rsidRPr="00F126AF">
        <w:rPr>
          <w:rFonts w:ascii="Arial" w:hAnsi="Arial" w:cs="Arial"/>
        </w:rPr>
        <w:t>Jasmina Matika, zapisničarka</w:t>
      </w:r>
    </w:p>
    <w:p w:rsidRPr="00F126AF" w:rsidR="008B63A9" w:rsidP="008B63A9" w:rsidRDefault="008B63A9">
      <w:pPr>
        <w:spacing w:line="240" w:lineRule="atLeast"/>
        <w:jc w:val="both"/>
        <w:rPr>
          <w:rFonts w:ascii="Arial" w:hAnsi="Arial" w:cs="Arial"/>
        </w:rPr>
      </w:pPr>
    </w:p>
    <w:p w:rsidRPr="00F126AF" w:rsidR="008B63A9" w:rsidP="008B63A9" w:rsidRDefault="008B63A9">
      <w:pPr>
        <w:spacing w:line="240" w:lineRule="atLeast"/>
        <w:jc w:val="both"/>
        <w:rPr>
          <w:rFonts w:ascii="Arial" w:hAnsi="Arial" w:cs="Arial"/>
        </w:rPr>
      </w:pPr>
      <w:r w:rsidRPr="00F126AF">
        <w:rPr>
          <w:rFonts w:ascii="Arial" w:hAnsi="Arial" w:cs="Arial"/>
        </w:rPr>
        <w:t xml:space="preserve">Početak u </w:t>
      </w:r>
      <w:r>
        <w:rPr>
          <w:rFonts w:ascii="Arial" w:hAnsi="Arial" w:cs="Arial"/>
        </w:rPr>
        <w:t>12</w:t>
      </w:r>
      <w:r w:rsidRPr="00F126AF">
        <w:rPr>
          <w:rFonts w:ascii="Arial" w:hAnsi="Arial" w:cs="Arial"/>
        </w:rPr>
        <w:t>:30 sati. Ročište je javno.</w:t>
      </w:r>
    </w:p>
    <w:p w:rsidRPr="00F126AF" w:rsidR="008B63A9" w:rsidP="008B63A9" w:rsidRDefault="008B63A9">
      <w:pPr>
        <w:spacing w:line="240" w:lineRule="atLeast"/>
        <w:jc w:val="both"/>
        <w:rPr>
          <w:rFonts w:ascii="Arial" w:hAnsi="Arial" w:cs="Arial"/>
        </w:rPr>
      </w:pPr>
      <w:r w:rsidRPr="00F126AF">
        <w:rPr>
          <w:rFonts w:ascii="Arial" w:hAnsi="Arial" w:cs="Arial"/>
        </w:rPr>
        <w:t>Utvrđuje se da su pristupili:</w:t>
      </w:r>
    </w:p>
    <w:p w:rsidRPr="00E93AD7" w:rsidR="008B63A9" w:rsidP="008B63A9" w:rsidRDefault="008B63A9">
      <w:pPr>
        <w:spacing w:line="240" w:lineRule="atLeast"/>
        <w:jc w:val="both"/>
        <w:rPr>
          <w:rFonts w:ascii="Arial" w:hAnsi="Arial" w:cs="Arial"/>
        </w:rPr>
      </w:pPr>
      <w:r w:rsidRPr="00E93AD7">
        <w:rPr>
          <w:rFonts w:ascii="Arial" w:hAnsi="Arial" w:cs="Arial"/>
        </w:rPr>
        <w:t>- stečajni upravitelj Predrag Filajdić</w:t>
      </w:r>
    </w:p>
    <w:p w:rsidRPr="00E93AD7" w:rsidR="008B63A9" w:rsidP="008B63A9" w:rsidRDefault="008B63A9">
      <w:pPr>
        <w:spacing w:line="240" w:lineRule="atLeast"/>
        <w:jc w:val="both"/>
        <w:rPr>
          <w:rFonts w:ascii="Arial" w:hAnsi="Arial" w:cs="Arial"/>
        </w:rPr>
      </w:pPr>
    </w:p>
    <w:p w:rsidRPr="00E93AD7" w:rsidR="008B63A9" w:rsidP="008B63A9" w:rsidRDefault="008B63A9">
      <w:pPr>
        <w:jc w:val="both"/>
        <w:rPr>
          <w:rFonts w:ascii="Arial" w:hAnsi="Arial" w:cs="Arial"/>
        </w:rPr>
      </w:pPr>
      <w:r w:rsidRPr="00E93AD7">
        <w:rPr>
          <w:rFonts w:ascii="Arial" w:hAnsi="Arial" w:cs="Arial"/>
        </w:rPr>
        <w:t>Za vjerovnike:</w:t>
      </w:r>
    </w:p>
    <w:p w:rsidRPr="00E93AD7" w:rsidR="008B63A9" w:rsidP="008B63A9" w:rsidRDefault="008B63A9">
      <w:pPr>
        <w:jc w:val="both"/>
        <w:rPr>
          <w:rFonts w:ascii="Arial" w:hAnsi="Arial" w:cs="Arial"/>
        </w:rPr>
      </w:pPr>
      <w:r w:rsidRPr="00E93AD7">
        <w:rPr>
          <w:rFonts w:ascii="Arial" w:hAnsi="Arial" w:cs="Arial"/>
        </w:rPr>
        <w:t xml:space="preserve">- Republiku Hrvatsku: </w:t>
      </w:r>
      <w:r w:rsidRPr="00E93AD7" w:rsidR="00E93AD7">
        <w:rPr>
          <w:rFonts w:ascii="Arial" w:hAnsi="Arial" w:cs="Arial"/>
        </w:rPr>
        <w:t>zamjenik ŽDO u Puli, Željko Perčinlić</w:t>
      </w:r>
    </w:p>
    <w:p w:rsidRPr="00E93AD7" w:rsidR="00E93AD7" w:rsidP="00E93AD7" w:rsidRDefault="00E93AD7">
      <w:pPr>
        <w:jc w:val="both"/>
        <w:rPr>
          <w:rFonts w:ascii="Arial" w:hAnsi="Arial" w:cs="Arial"/>
        </w:rPr>
      </w:pPr>
      <w:r w:rsidRPr="00E93AD7">
        <w:rPr>
          <w:rFonts w:ascii="Arial" w:hAnsi="Arial" w:cs="Arial"/>
        </w:rPr>
        <w:t xml:space="preserve">- za HRVATSKI ZAVOD ZA ZAPOŠLJAVANJE, stručni savjetnik Goran Matić iz </w:t>
      </w:r>
    </w:p>
    <w:p w:rsidR="00E93AD7" w:rsidP="00E93AD7" w:rsidRDefault="00E93AD7">
      <w:pPr>
        <w:jc w:val="both"/>
        <w:rPr>
          <w:rFonts w:ascii="Arial" w:hAnsi="Arial" w:cs="Arial"/>
        </w:rPr>
      </w:pPr>
      <w:r w:rsidRPr="00B0720C">
        <w:rPr>
          <w:rFonts w:ascii="Arial" w:hAnsi="Arial" w:cs="Arial"/>
        </w:rPr>
        <w:t xml:space="preserve">  Područnog ureda u Puli</w:t>
      </w:r>
    </w:p>
    <w:p w:rsidR="00E93AD7" w:rsidP="00E93AD7" w:rsidRDefault="00E93AD7">
      <w:pPr>
        <w:jc w:val="both"/>
        <w:rPr>
          <w:rFonts w:ascii="Arial" w:hAnsi="Arial" w:cs="Arial"/>
        </w:rPr>
      </w:pPr>
      <w:r w:rsidRPr="000F6DA7">
        <w:rPr>
          <w:rFonts w:ascii="Arial" w:hAnsi="Arial" w:cs="Arial"/>
        </w:rPr>
        <w:t>-</w:t>
      </w:r>
      <w:r>
        <w:rPr>
          <w:rFonts w:ascii="Arial" w:hAnsi="Arial" w:cs="Arial"/>
        </w:rPr>
        <w:t xml:space="preserve"> Ines Vozila osobno</w:t>
      </w:r>
    </w:p>
    <w:p w:rsidR="000B1D20" w:rsidP="00E93AD7" w:rsidRDefault="00E93AD7">
      <w:pPr>
        <w:jc w:val="both"/>
        <w:rPr>
          <w:rFonts w:ascii="Arial" w:hAnsi="Arial" w:cs="Arial"/>
        </w:rPr>
      </w:pPr>
      <w:r w:rsidRPr="00E93AD7">
        <w:rPr>
          <w:rFonts w:ascii="Arial" w:hAnsi="Arial" w:cs="Arial"/>
        </w:rPr>
        <w:t xml:space="preserve">- pun. Rajko Marković, odvjetnik iz Zagreba, za vjerovnike Klaudia Vozila, Zdenku </w:t>
      </w:r>
    </w:p>
    <w:p w:rsidR="000B1D20" w:rsidP="00E93AD7" w:rsidRDefault="000B1D20">
      <w:pPr>
        <w:jc w:val="both"/>
        <w:rPr>
          <w:rFonts w:ascii="Arial" w:hAnsi="Arial" w:cs="Arial"/>
        </w:rPr>
      </w:pPr>
      <w:r>
        <w:rPr>
          <w:rFonts w:ascii="Arial" w:hAnsi="Arial" w:cs="Arial"/>
        </w:rPr>
        <w:t xml:space="preserve">  </w:t>
      </w:r>
      <w:r w:rsidRPr="00E93AD7" w:rsidR="00E93AD7">
        <w:rPr>
          <w:rFonts w:ascii="Arial" w:hAnsi="Arial" w:cs="Arial"/>
        </w:rPr>
        <w:t xml:space="preserve">Ivanović, Sanju Načinović, INTER TEHNIKU KONSTRUKCIJE d.o.o., Anitu Ivanović, </w:t>
      </w:r>
    </w:p>
    <w:p w:rsidR="000B1D20" w:rsidP="00E93AD7" w:rsidRDefault="000B1D20">
      <w:pPr>
        <w:jc w:val="both"/>
        <w:rPr>
          <w:rFonts w:ascii="Arial" w:hAnsi="Arial" w:cs="Arial"/>
        </w:rPr>
      </w:pPr>
      <w:r>
        <w:rPr>
          <w:rFonts w:ascii="Arial" w:hAnsi="Arial" w:cs="Arial"/>
        </w:rPr>
        <w:t xml:space="preserve">  </w:t>
      </w:r>
      <w:r w:rsidRPr="00E93AD7" w:rsidR="00E93AD7">
        <w:rPr>
          <w:rFonts w:ascii="Arial" w:hAnsi="Arial" w:cs="Arial"/>
        </w:rPr>
        <w:t xml:space="preserve">RIJEKAMETALI d.o.o., IM – COMP d.o.o., Vladu Ivoševića, Zorana Kosa, Mykailo </w:t>
      </w:r>
    </w:p>
    <w:p w:rsidR="00E93AD7" w:rsidP="00E93AD7" w:rsidRDefault="000B1D20">
      <w:pPr>
        <w:jc w:val="both"/>
        <w:rPr>
          <w:rFonts w:ascii="Arial" w:hAnsi="Arial" w:cs="Arial"/>
        </w:rPr>
      </w:pPr>
      <w:r>
        <w:rPr>
          <w:rFonts w:ascii="Arial" w:hAnsi="Arial" w:cs="Arial"/>
        </w:rPr>
        <w:t xml:space="preserve">  </w:t>
      </w:r>
      <w:r w:rsidR="00E93AD7">
        <w:rPr>
          <w:rFonts w:ascii="Arial" w:hAnsi="Arial" w:cs="Arial"/>
        </w:rPr>
        <w:t>Struk, Ines Vozila, Vedrana Vozila, Andreja Đapića</w:t>
      </w:r>
    </w:p>
    <w:p w:rsidR="00E93AD7" w:rsidP="00E93AD7" w:rsidRDefault="00E93AD7">
      <w:pPr>
        <w:jc w:val="both"/>
        <w:rPr>
          <w:rFonts w:ascii="Arial" w:hAnsi="Arial" w:cs="Arial"/>
        </w:rPr>
      </w:pPr>
    </w:p>
    <w:p w:rsidR="00E93AD7" w:rsidP="002B4B96" w:rsidRDefault="002B4B96">
      <w:pPr>
        <w:ind w:firstLine="708"/>
        <w:jc w:val="both"/>
        <w:rPr>
          <w:rFonts w:ascii="Arial" w:hAnsi="Arial" w:cs="Arial"/>
        </w:rPr>
      </w:pPr>
      <w:r>
        <w:rPr>
          <w:rFonts w:ascii="Arial" w:hAnsi="Arial" w:cs="Arial"/>
        </w:rPr>
        <w:t>P</w:t>
      </w:r>
      <w:r w:rsidRPr="00E93AD7" w:rsidR="00E93AD7">
        <w:rPr>
          <w:rFonts w:ascii="Arial" w:hAnsi="Arial" w:cs="Arial"/>
        </w:rPr>
        <w:t>un. Rajko Marković</w:t>
      </w:r>
      <w:r w:rsidR="00E93AD7">
        <w:rPr>
          <w:rFonts w:ascii="Arial" w:hAnsi="Arial" w:cs="Arial"/>
        </w:rPr>
        <w:t xml:space="preserve"> izjavljuje da je tražbina vjerovnika ZAGREBAČKI HOLDING d.o.o. ustupljena novom vjerovniku Načinović Sanji temeljem ugovora o ustupu od 11. veljače 2022., primjerak kojeg u fotokopiji prilaže u spis. </w:t>
      </w:r>
    </w:p>
    <w:p w:rsidR="00E93AD7" w:rsidP="00E93AD7" w:rsidRDefault="00E93AD7">
      <w:pPr>
        <w:jc w:val="both"/>
        <w:rPr>
          <w:rFonts w:ascii="Arial" w:hAnsi="Arial" w:cs="Arial"/>
        </w:rPr>
      </w:pPr>
    </w:p>
    <w:p w:rsidR="00E93AD7" w:rsidP="002B4B96" w:rsidRDefault="00E93AD7">
      <w:pPr>
        <w:ind w:firstLine="708"/>
        <w:jc w:val="both"/>
        <w:rPr>
          <w:rFonts w:ascii="Arial" w:hAnsi="Arial" w:cs="Arial"/>
        </w:rPr>
      </w:pPr>
      <w:r>
        <w:rPr>
          <w:rFonts w:ascii="Arial" w:hAnsi="Arial" w:cs="Arial"/>
        </w:rPr>
        <w:t>Nadalje, tražbina vjerovnika TRANSPARENTNO POSLOVANJE d.o.o. koja je u dijelu tražbine u iznosu od 22.015,43 kn ustupljena na novog vjerovnika Ivanović Anitu, fotokopiju kojeg ugovora predaje u spis, a dio tražbine u iznosu od 8.731,78 kn ustupljena je novom vjerovniku INTER TEHNIKA</w:t>
      </w:r>
      <w:r w:rsidRPr="00E93AD7">
        <w:rPr>
          <w:rFonts w:ascii="Arial" w:hAnsi="Arial" w:cs="Arial"/>
        </w:rPr>
        <w:t xml:space="preserve"> KONSTRUKCIJE d.o.o</w:t>
      </w:r>
      <w:r>
        <w:rPr>
          <w:rFonts w:ascii="Arial" w:hAnsi="Arial" w:cs="Arial"/>
        </w:rPr>
        <w:t>., te se preslik i tog ugovora predaje u spis.</w:t>
      </w:r>
    </w:p>
    <w:p w:rsidR="00E93AD7" w:rsidP="008B63A9" w:rsidRDefault="00E93AD7">
      <w:pPr>
        <w:jc w:val="both"/>
        <w:rPr>
          <w:rFonts w:ascii="Arial" w:hAnsi="Arial" w:cs="Arial"/>
        </w:rPr>
      </w:pPr>
    </w:p>
    <w:p w:rsidRPr="00F126AF" w:rsidR="00E93AD7" w:rsidP="002B4B96" w:rsidRDefault="00E93AD7">
      <w:pPr>
        <w:ind w:firstLine="708"/>
        <w:jc w:val="both"/>
        <w:rPr>
          <w:rFonts w:ascii="Arial" w:hAnsi="Arial" w:cs="Arial"/>
          <w:color w:val="ED7D31" w:themeColor="accent2"/>
        </w:rPr>
      </w:pPr>
      <w:r>
        <w:rPr>
          <w:rFonts w:ascii="Arial" w:hAnsi="Arial" w:cs="Arial"/>
        </w:rPr>
        <w:t>Također, tražbina vjerovnika RAIFFEISENBANK AUSTRIA d.d. u iznosu od 220.000,00 kn</w:t>
      </w:r>
      <w:r w:rsidR="002B4B96">
        <w:rPr>
          <w:rFonts w:ascii="Arial" w:hAnsi="Arial" w:cs="Arial"/>
        </w:rPr>
        <w:t xml:space="preserve"> ustupljena je vjerovniku Klaudiu Vozila, o čemu smo ugovor predali na ročištu 14.9.2021., a daljnji iznos tražbine u visini od 59.220,21 kn ustupljena je Zdenki Ivanović, te se preslik ugovora predaje u spis, te ostatak tražbine 73.201,92 kn prešla na novog vjerovnika INTER TEHNIKA</w:t>
      </w:r>
      <w:r w:rsidRPr="00E93AD7" w:rsidR="002B4B96">
        <w:rPr>
          <w:rFonts w:ascii="Arial" w:hAnsi="Arial" w:cs="Arial"/>
        </w:rPr>
        <w:t xml:space="preserve"> KONSTRUKCIJE d.o.o</w:t>
      </w:r>
      <w:r w:rsidR="002B4B96">
        <w:rPr>
          <w:rFonts w:ascii="Arial" w:hAnsi="Arial" w:cs="Arial"/>
        </w:rPr>
        <w:t>.</w:t>
      </w:r>
      <w:r w:rsidR="000B1D20">
        <w:rPr>
          <w:rFonts w:ascii="Arial" w:hAnsi="Arial" w:cs="Arial"/>
        </w:rPr>
        <w:t>, te se dopis na tu okolnost predaje u spis.</w:t>
      </w:r>
    </w:p>
    <w:p w:rsidRPr="00F126AF" w:rsidR="008B63A9" w:rsidP="008B63A9" w:rsidRDefault="008B63A9">
      <w:pPr>
        <w:jc w:val="both"/>
        <w:rPr>
          <w:rFonts w:ascii="Arial" w:hAnsi="Arial" w:cs="Arial"/>
        </w:rPr>
      </w:pPr>
    </w:p>
    <w:p w:rsidR="008B63A9" w:rsidP="00343164" w:rsidRDefault="00343164">
      <w:pPr>
        <w:spacing w:line="240" w:lineRule="atLeast"/>
        <w:ind w:firstLine="708"/>
        <w:jc w:val="both"/>
        <w:rPr>
          <w:rFonts w:ascii="Arial" w:hAnsi="Arial" w:cs="Arial"/>
        </w:rPr>
      </w:pPr>
      <w:r>
        <w:rPr>
          <w:rFonts w:ascii="Arial" w:hAnsi="Arial" w:cs="Arial"/>
        </w:rPr>
        <w:lastRenderedPageBreak/>
        <w:t>S</w:t>
      </w:r>
      <w:r w:rsidRPr="00F126AF">
        <w:rPr>
          <w:rFonts w:ascii="Arial" w:hAnsi="Arial" w:cs="Arial"/>
        </w:rPr>
        <w:t>tečajni upravitelj</w:t>
      </w:r>
      <w:r>
        <w:rPr>
          <w:rFonts w:ascii="Arial" w:hAnsi="Arial" w:cs="Arial"/>
        </w:rPr>
        <w:t xml:space="preserve"> u bitnome iznosi usmeno stečajni plan kao što je dostavio u pisanom obliku </w:t>
      </w:r>
      <w:r w:rsidRPr="00F126AF" w:rsidR="008B63A9">
        <w:rPr>
          <w:rFonts w:ascii="Arial" w:hAnsi="Arial" w:cs="Arial"/>
        </w:rPr>
        <w:t xml:space="preserve">koji je objavljen na e-Oglasnoj ploči </w:t>
      </w:r>
      <w:r w:rsidRPr="004A35DF" w:rsidR="008B63A9">
        <w:rPr>
          <w:rFonts w:ascii="Arial" w:hAnsi="Arial" w:cs="Arial"/>
        </w:rPr>
        <w:t xml:space="preserve">suda </w:t>
      </w:r>
      <w:r w:rsidRPr="004A35DF" w:rsidR="00C63EA6">
        <w:rPr>
          <w:rFonts w:ascii="Arial" w:hAnsi="Arial" w:cs="Arial"/>
        </w:rPr>
        <w:t>13. prosinca 2021</w:t>
      </w:r>
      <w:r w:rsidRPr="004A35DF" w:rsidR="008B63A9">
        <w:rPr>
          <w:rFonts w:ascii="Arial" w:hAnsi="Arial" w:cs="Arial"/>
        </w:rPr>
        <w:t xml:space="preserve">. </w:t>
      </w:r>
      <w:r>
        <w:rPr>
          <w:rFonts w:ascii="Arial" w:hAnsi="Arial" w:cs="Arial"/>
        </w:rPr>
        <w:t xml:space="preserve">i izložen u pisarnici. U bitnome navodi da dužnik nema u vlasništvu nekretnina, od pokretnina jedno vozilo je odjavljeno a na drugome je upisano razlučno pravo Porezne uprave. Alat i pogonski inventar zapravo ne postoji kao ni zalihe koje bi bile unovčive. Dio tražbina je u zastari, dio je teško naplativ a dio je u sudskim postupcima za čiju naplatu je potrebno predujmiti 117.000,00 kn prema procjeni bivše stečajne upraviteljice. Za potrebe izrade plana procijenjena je mogućnost naplate potraživanja u iznosu od 52.000,00 kn. Novac na računu iznosi 19.111,23 kn. Rekapitulirajući navedeno istaknuto je da dužnik raspolaže imovinom vrijednosti 100.782,23 kn. Dužnik trenutno nema zaposlenih radnika. U postupku su utvrđene i osporene određene tražbine vjerovnika. Planom se ne dira u razlučno pravo Republike Hrvatske, Porezne uprave, na vozilu. Svi vjerovnici su svrstani u jednu grupu i za svih je predviđen isti način namirenja i to na način da se otpisuje 50% iznosa utvrđenih tražbina a preostalih 50% utvrđenih tražbina namiriti će se nakon isteka počeka od 12 mjeseci, na 60 jednakih mjesečnih anuiteta, bez kamata a prvi anuitet će se platiti nakon isteka 12 mjeseci počeka, računajući od pravomoćnosti rješenja o prihvaćanju stečajnog plana. Ističe se da je navedeni način namirenja povoljniji u odnosu da se stečajni postupak nastavi bez stečajnog plana. U planu je dat plan prihoda i rashoda od 2022. do 2028. Predračun troškova i ostalih obveza stečajne mase predviđen je u iznosu od 19.767,50 kn. </w:t>
      </w:r>
    </w:p>
    <w:p w:rsidR="00343164" w:rsidP="00343164" w:rsidRDefault="00343164">
      <w:pPr>
        <w:spacing w:line="240" w:lineRule="atLeast"/>
        <w:ind w:firstLine="708"/>
        <w:jc w:val="both"/>
        <w:rPr>
          <w:rFonts w:ascii="Arial" w:hAnsi="Arial" w:cs="Arial"/>
        </w:rPr>
      </w:pPr>
    </w:p>
    <w:p w:rsidR="00343164" w:rsidP="00343164" w:rsidRDefault="00343164">
      <w:pPr>
        <w:spacing w:line="240" w:lineRule="atLeast"/>
        <w:ind w:firstLine="708"/>
        <w:jc w:val="both"/>
        <w:rPr>
          <w:rFonts w:ascii="Arial" w:hAnsi="Arial" w:cs="Arial"/>
        </w:rPr>
      </w:pPr>
      <w:r w:rsidRPr="00F126AF">
        <w:rPr>
          <w:rFonts w:ascii="Arial" w:hAnsi="Arial" w:cs="Arial"/>
        </w:rPr>
        <w:t>Na upit suda</w:t>
      </w:r>
      <w:r>
        <w:rPr>
          <w:rFonts w:ascii="Arial" w:hAnsi="Arial" w:cs="Arial"/>
        </w:rPr>
        <w:t xml:space="preserve"> pun. člana društva kao i ranijeg direktora dužnika Vedrana Vozile, </w:t>
      </w:r>
      <w:r w:rsidR="00E03261">
        <w:rPr>
          <w:rFonts w:ascii="Arial" w:hAnsi="Arial" w:cs="Arial"/>
        </w:rPr>
        <w:t>kao i Ines Vozila, izjavljuju da su suglasni s predmetnim planom stečajnog upravitelja</w:t>
      </w:r>
      <w:r w:rsidR="00F23342">
        <w:rPr>
          <w:rFonts w:ascii="Arial" w:hAnsi="Arial" w:cs="Arial"/>
        </w:rPr>
        <w:t>.</w:t>
      </w:r>
    </w:p>
    <w:p w:rsidR="00F23342" w:rsidP="00343164" w:rsidRDefault="00F23342">
      <w:pPr>
        <w:spacing w:line="240" w:lineRule="atLeast"/>
        <w:ind w:firstLine="708"/>
        <w:jc w:val="both"/>
        <w:rPr>
          <w:rFonts w:ascii="Arial" w:hAnsi="Arial" w:cs="Arial"/>
        </w:rPr>
      </w:pPr>
    </w:p>
    <w:p w:rsidR="00F23342" w:rsidP="00343164" w:rsidRDefault="00F23342">
      <w:pPr>
        <w:spacing w:line="240" w:lineRule="atLeast"/>
        <w:ind w:firstLine="708"/>
        <w:jc w:val="both"/>
        <w:rPr>
          <w:rFonts w:ascii="Arial" w:hAnsi="Arial" w:cs="Arial"/>
        </w:rPr>
      </w:pPr>
      <w:r>
        <w:rPr>
          <w:rFonts w:ascii="Arial" w:hAnsi="Arial" w:cs="Arial"/>
        </w:rPr>
        <w:t>Na upit zastupnika Republike Hrvatske da stečajni upravitelj pojasni postotak u kojem se može očekivati realizacija predmetnog stečajnog plana s obzirom da prema navodima iz samog plana dužnik nema imovine, kreditnih i poslovnih linija niti sredstava rada, što je vidljivo iz zadnjeg stavka pod točkom 1.3. plana.</w:t>
      </w:r>
    </w:p>
    <w:p w:rsidR="00F23342" w:rsidP="00343164" w:rsidRDefault="00F23342">
      <w:pPr>
        <w:spacing w:line="240" w:lineRule="atLeast"/>
        <w:ind w:firstLine="708"/>
        <w:jc w:val="both"/>
        <w:rPr>
          <w:rFonts w:ascii="Arial" w:hAnsi="Arial" w:cs="Arial"/>
        </w:rPr>
      </w:pPr>
    </w:p>
    <w:p w:rsidR="00F23342" w:rsidP="00343164" w:rsidRDefault="00F23342">
      <w:pPr>
        <w:spacing w:line="240" w:lineRule="atLeast"/>
        <w:ind w:firstLine="708"/>
        <w:jc w:val="both"/>
        <w:rPr>
          <w:rFonts w:ascii="Arial" w:hAnsi="Arial" w:cs="Arial"/>
        </w:rPr>
      </w:pPr>
      <w:r>
        <w:rPr>
          <w:rFonts w:ascii="Arial" w:hAnsi="Arial" w:cs="Arial"/>
        </w:rPr>
        <w:t>S</w:t>
      </w:r>
      <w:r w:rsidRPr="00F126AF">
        <w:rPr>
          <w:rFonts w:ascii="Arial" w:hAnsi="Arial" w:cs="Arial"/>
        </w:rPr>
        <w:t>tečajni upravitelj izjavljuje da</w:t>
      </w:r>
      <w:r>
        <w:rPr>
          <w:rFonts w:ascii="Arial" w:hAnsi="Arial" w:cs="Arial"/>
        </w:rPr>
        <w:t xml:space="preserve"> je odgovor na to dao u točki 1.11. plana.</w:t>
      </w:r>
    </w:p>
    <w:p w:rsidR="00F23342" w:rsidP="00343164" w:rsidRDefault="00F23342">
      <w:pPr>
        <w:spacing w:line="240" w:lineRule="atLeast"/>
        <w:ind w:firstLine="708"/>
        <w:jc w:val="both"/>
        <w:rPr>
          <w:rFonts w:ascii="Arial" w:hAnsi="Arial" w:cs="Arial"/>
        </w:rPr>
      </w:pPr>
    </w:p>
    <w:p w:rsidR="00F23342" w:rsidP="00343164" w:rsidRDefault="00F23342">
      <w:pPr>
        <w:spacing w:line="240" w:lineRule="atLeast"/>
        <w:ind w:firstLine="708"/>
        <w:jc w:val="both"/>
        <w:rPr>
          <w:rFonts w:ascii="Arial" w:hAnsi="Arial" w:cs="Arial"/>
        </w:rPr>
      </w:pPr>
      <w:r>
        <w:rPr>
          <w:rFonts w:ascii="Arial" w:hAnsi="Arial" w:cs="Arial"/>
        </w:rPr>
        <w:t>Zastupnik Republike Hrvatske izjavljuje da u navedenoj točki nije dat odgovor na njegovo pitanje, da su u navedenoj točki zapravo navedene želje za koje nije vidljivo da postoje realne osnove.</w:t>
      </w:r>
    </w:p>
    <w:p w:rsidR="00F23342" w:rsidP="00343164" w:rsidRDefault="00F23342">
      <w:pPr>
        <w:spacing w:line="240" w:lineRule="atLeast"/>
        <w:ind w:firstLine="708"/>
        <w:jc w:val="both"/>
        <w:rPr>
          <w:rFonts w:ascii="Arial" w:hAnsi="Arial" w:cs="Arial"/>
        </w:rPr>
      </w:pPr>
    </w:p>
    <w:p w:rsidR="00F23342" w:rsidP="00343164" w:rsidRDefault="00F23342">
      <w:pPr>
        <w:spacing w:line="240" w:lineRule="atLeast"/>
        <w:ind w:firstLine="708"/>
        <w:jc w:val="both"/>
        <w:rPr>
          <w:rFonts w:ascii="Arial" w:hAnsi="Arial" w:cs="Arial"/>
        </w:rPr>
      </w:pPr>
      <w:r>
        <w:rPr>
          <w:rFonts w:ascii="Arial" w:hAnsi="Arial" w:cs="Arial"/>
        </w:rPr>
        <w:t>S</w:t>
      </w:r>
      <w:r w:rsidRPr="00F126AF">
        <w:rPr>
          <w:rFonts w:ascii="Arial" w:hAnsi="Arial" w:cs="Arial"/>
        </w:rPr>
        <w:t>tečajni upravitelj izjavljuje da</w:t>
      </w:r>
      <w:r>
        <w:rPr>
          <w:rFonts w:ascii="Arial" w:hAnsi="Arial" w:cs="Arial"/>
        </w:rPr>
        <w:t xml:space="preserve"> je plan sačinjen sukladno odredbama Stečajnog zakona te da sukladno tim odredbama nije u obvezi i ne može dati procjenu postotka uspjeha realizacije predloženog plana.</w:t>
      </w:r>
    </w:p>
    <w:p w:rsidR="00F23342" w:rsidP="00343164" w:rsidRDefault="00F23342">
      <w:pPr>
        <w:spacing w:line="240" w:lineRule="atLeast"/>
        <w:ind w:firstLine="708"/>
        <w:jc w:val="both"/>
        <w:rPr>
          <w:rFonts w:ascii="Arial" w:hAnsi="Arial" w:cs="Arial"/>
        </w:rPr>
      </w:pPr>
    </w:p>
    <w:p w:rsidR="00F23342" w:rsidP="00343164" w:rsidRDefault="00F23342">
      <w:pPr>
        <w:spacing w:line="240" w:lineRule="atLeast"/>
        <w:ind w:firstLine="708"/>
        <w:jc w:val="both"/>
        <w:rPr>
          <w:rFonts w:ascii="Arial" w:hAnsi="Arial" w:cs="Arial"/>
        </w:rPr>
      </w:pPr>
      <w:r>
        <w:rPr>
          <w:rFonts w:ascii="Arial" w:hAnsi="Arial" w:cs="Arial"/>
        </w:rPr>
        <w:t xml:space="preserve">Zastupnik Republike Hrvatske izjavljuje da je već iz navedenih razloga protiv predloženog stečajnog plana jer nema nikakve osnove za njegovu realizaciju naime, kad se analizira navode iz stečajnog plana proizlazi zaključak da jedino što treba je nastaviti stečajni postupak. </w:t>
      </w:r>
    </w:p>
    <w:p w:rsidR="008B63A9" w:rsidP="008B63A9" w:rsidRDefault="008B63A9">
      <w:pPr>
        <w:tabs>
          <w:tab w:val="left" w:pos="1680"/>
        </w:tabs>
        <w:spacing w:line="240" w:lineRule="atLeast"/>
        <w:ind w:firstLine="708"/>
        <w:jc w:val="both"/>
        <w:rPr>
          <w:rFonts w:ascii="Arial" w:hAnsi="Arial" w:cs="Arial"/>
        </w:rPr>
      </w:pPr>
    </w:p>
    <w:p w:rsidR="00B90F3A" w:rsidP="008B63A9" w:rsidRDefault="00B90F3A">
      <w:pPr>
        <w:tabs>
          <w:tab w:val="left" w:pos="1680"/>
        </w:tabs>
        <w:spacing w:line="240" w:lineRule="atLeast"/>
        <w:ind w:firstLine="708"/>
        <w:jc w:val="both"/>
        <w:rPr>
          <w:rFonts w:ascii="Arial" w:hAnsi="Arial" w:cs="Arial"/>
        </w:rPr>
      </w:pPr>
      <w:r>
        <w:rPr>
          <w:rFonts w:ascii="Arial" w:hAnsi="Arial" w:cs="Arial"/>
        </w:rPr>
        <w:t>Na upit suda stečajni upravitelj izjavljuje da je utvrđenja i zaključke glede stanja zaliha te alata i pogonskog inventara dao na temelju onog što su mu usmeno izjavili bivša uprava društva gospođa Ines Vozila te na temelju fotografija koje su u spisu i koje je u spis dostavila bivša stečajna upraviteljica. On osobno na terenu nije bio.</w:t>
      </w:r>
    </w:p>
    <w:p w:rsidR="00B90F3A" w:rsidP="008B63A9" w:rsidRDefault="00B90F3A">
      <w:pPr>
        <w:tabs>
          <w:tab w:val="left" w:pos="1680"/>
        </w:tabs>
        <w:spacing w:line="240" w:lineRule="atLeast"/>
        <w:ind w:firstLine="708"/>
        <w:jc w:val="both"/>
        <w:rPr>
          <w:rFonts w:ascii="Arial" w:hAnsi="Arial" w:cs="Arial"/>
        </w:rPr>
      </w:pPr>
    </w:p>
    <w:p w:rsidRPr="00F126AF" w:rsidR="00B90F3A" w:rsidP="008B63A9" w:rsidRDefault="00B90F3A">
      <w:pPr>
        <w:tabs>
          <w:tab w:val="left" w:pos="1680"/>
        </w:tabs>
        <w:spacing w:line="240" w:lineRule="atLeast"/>
        <w:ind w:firstLine="708"/>
        <w:jc w:val="both"/>
        <w:rPr>
          <w:rFonts w:ascii="Arial" w:hAnsi="Arial" w:cs="Arial"/>
        </w:rPr>
      </w:pPr>
    </w:p>
    <w:p w:rsidRPr="00F126AF" w:rsidR="008B63A9" w:rsidP="008B63A9" w:rsidRDefault="008B63A9">
      <w:pPr>
        <w:spacing w:line="240" w:lineRule="atLeast"/>
        <w:jc w:val="both"/>
        <w:rPr>
          <w:rFonts w:ascii="Arial" w:hAnsi="Arial" w:cs="Arial"/>
        </w:rPr>
      </w:pPr>
      <w:r w:rsidRPr="00F126AF">
        <w:rPr>
          <w:rFonts w:ascii="Arial" w:hAnsi="Arial" w:cs="Arial"/>
        </w:rPr>
        <w:tab/>
        <w:t>Sutkinja donosi</w:t>
      </w:r>
    </w:p>
    <w:p w:rsidRPr="00F126AF" w:rsidR="008B63A9" w:rsidP="008B63A9" w:rsidRDefault="008B63A9">
      <w:pPr>
        <w:spacing w:line="240" w:lineRule="atLeast"/>
        <w:jc w:val="center"/>
        <w:rPr>
          <w:rFonts w:ascii="Arial" w:hAnsi="Arial" w:cs="Arial"/>
        </w:rPr>
      </w:pPr>
      <w:r w:rsidRPr="00F126AF">
        <w:rPr>
          <w:rFonts w:ascii="Arial" w:hAnsi="Arial" w:cs="Arial"/>
        </w:rPr>
        <w:t>r j e š e nj e</w:t>
      </w:r>
    </w:p>
    <w:p w:rsidRPr="00F126AF" w:rsidR="008B63A9" w:rsidP="008B63A9" w:rsidRDefault="008B63A9">
      <w:pPr>
        <w:spacing w:line="240" w:lineRule="atLeast"/>
        <w:jc w:val="center"/>
        <w:rPr>
          <w:rFonts w:ascii="Arial" w:hAnsi="Arial" w:cs="Arial"/>
        </w:rPr>
      </w:pPr>
    </w:p>
    <w:p w:rsidRPr="00F126AF" w:rsidR="008B63A9" w:rsidP="008B63A9" w:rsidRDefault="00F23342">
      <w:pPr>
        <w:jc w:val="both"/>
        <w:rPr>
          <w:rFonts w:ascii="Arial" w:hAnsi="Arial" w:cs="Arial"/>
        </w:rPr>
      </w:pPr>
      <w:r>
        <w:rPr>
          <w:rFonts w:ascii="Arial" w:hAnsi="Arial" w:cs="Arial"/>
        </w:rPr>
        <w:tab/>
        <w:t>Nalaže se stečajnom upravitelju</w:t>
      </w:r>
      <w:r w:rsidR="00964027">
        <w:rPr>
          <w:rFonts w:ascii="Arial" w:hAnsi="Arial" w:cs="Arial"/>
        </w:rPr>
        <w:t xml:space="preserve"> da u roku od 8 dana specificira u planu način namirenja tražbine svakog pojedinog vjerovnika kako bi tu provedbenu osnovu unijeli u eventualno rješenje o potvrdi stečajnog plana i kako bi to predsta</w:t>
      </w:r>
      <w:r w:rsidR="00B90F3A">
        <w:rPr>
          <w:rFonts w:ascii="Arial" w:hAnsi="Arial" w:cs="Arial"/>
        </w:rPr>
        <w:t>vljalo adekvatnu ovršnu ispravu, uvažavajući i danas navedene ustupe tražbina odnosno nove vjerovnike.</w:t>
      </w:r>
    </w:p>
    <w:p w:rsidRPr="00F126AF" w:rsidR="008B63A9" w:rsidP="008B63A9" w:rsidRDefault="008B63A9">
      <w:pPr>
        <w:tabs>
          <w:tab w:val="left" w:pos="0"/>
        </w:tabs>
        <w:spacing w:line="240" w:lineRule="atLeast"/>
        <w:jc w:val="both"/>
        <w:rPr>
          <w:rFonts w:ascii="Arial" w:hAnsi="Arial" w:cs="Arial"/>
        </w:rPr>
      </w:pPr>
    </w:p>
    <w:p w:rsidRPr="00B90F3A" w:rsidR="008B63A9" w:rsidP="008B63A9" w:rsidRDefault="008B63A9">
      <w:pPr>
        <w:jc w:val="both"/>
        <w:rPr>
          <w:rFonts w:ascii="Arial" w:hAnsi="Arial" w:cs="Arial"/>
        </w:rPr>
      </w:pPr>
      <w:r w:rsidRPr="00B90F3A">
        <w:rPr>
          <w:rFonts w:ascii="Arial" w:hAnsi="Arial" w:cs="Arial"/>
        </w:rPr>
        <w:tab/>
        <w:t>Ovaj zapisnik objaviti na e-Oglasnoj ploči suda.</w:t>
      </w:r>
    </w:p>
    <w:p w:rsidRPr="00F126AF" w:rsidR="008B63A9" w:rsidP="008B63A9" w:rsidRDefault="008B63A9">
      <w:pPr>
        <w:tabs>
          <w:tab w:val="left" w:pos="0"/>
        </w:tabs>
        <w:spacing w:line="240" w:lineRule="atLeast"/>
        <w:jc w:val="both"/>
        <w:rPr>
          <w:rFonts w:ascii="Arial" w:hAnsi="Arial" w:cs="Arial"/>
        </w:rPr>
      </w:pPr>
    </w:p>
    <w:p w:rsidRPr="00F126AF" w:rsidR="008B63A9" w:rsidP="008B63A9" w:rsidRDefault="008B63A9">
      <w:pPr>
        <w:tabs>
          <w:tab w:val="left" w:pos="0"/>
        </w:tabs>
        <w:spacing w:line="240" w:lineRule="atLeast"/>
        <w:jc w:val="both"/>
        <w:rPr>
          <w:rFonts w:ascii="Arial" w:hAnsi="Arial" w:cs="Arial"/>
        </w:rPr>
      </w:pPr>
      <w:r w:rsidRPr="00F126AF">
        <w:rPr>
          <w:rFonts w:ascii="Arial" w:hAnsi="Arial" w:cs="Arial"/>
        </w:rPr>
        <w:tab/>
      </w:r>
    </w:p>
    <w:p w:rsidRPr="00F126AF" w:rsidR="008B63A9" w:rsidP="008B63A9" w:rsidRDefault="008B63A9">
      <w:pPr>
        <w:spacing w:line="240" w:lineRule="atLeast"/>
        <w:jc w:val="both"/>
        <w:rPr>
          <w:rFonts w:ascii="Arial" w:hAnsi="Arial" w:cs="Arial"/>
        </w:rPr>
      </w:pPr>
    </w:p>
    <w:p w:rsidRPr="00F126AF" w:rsidR="008B63A9" w:rsidP="008B63A9" w:rsidRDefault="008B63A9">
      <w:pPr>
        <w:pStyle w:val="Tijeloteksta"/>
        <w:spacing w:line="240" w:lineRule="atLeast"/>
        <w:ind w:firstLine="708"/>
        <w:jc w:val="center"/>
        <w:rPr>
          <w:rFonts w:ascii="Arial" w:hAnsi="Arial" w:cs="Arial"/>
        </w:rPr>
      </w:pPr>
      <w:r w:rsidRPr="00F126AF">
        <w:rPr>
          <w:rFonts w:ascii="Arial" w:hAnsi="Arial" w:cs="Arial"/>
        </w:rPr>
        <w:t xml:space="preserve">Dovršeno u </w:t>
      </w:r>
      <w:r w:rsidR="00B90F3A">
        <w:rPr>
          <w:rFonts w:ascii="Arial" w:hAnsi="Arial" w:cs="Arial"/>
        </w:rPr>
        <w:t>13</w:t>
      </w:r>
      <w:r w:rsidRPr="00F126AF">
        <w:rPr>
          <w:rFonts w:ascii="Arial" w:hAnsi="Arial" w:cs="Arial"/>
        </w:rPr>
        <w:t>:</w:t>
      </w:r>
      <w:r w:rsidR="00B90F3A">
        <w:rPr>
          <w:rFonts w:ascii="Arial" w:hAnsi="Arial" w:cs="Arial"/>
        </w:rPr>
        <w:t>16</w:t>
      </w:r>
      <w:r w:rsidRPr="00F126AF">
        <w:rPr>
          <w:rFonts w:ascii="Arial" w:hAnsi="Arial" w:cs="Arial"/>
        </w:rPr>
        <w:t xml:space="preserve"> sati.</w:t>
      </w:r>
    </w:p>
    <w:p w:rsidRPr="00F126AF" w:rsidR="008B63A9" w:rsidP="008B63A9" w:rsidRDefault="008B63A9">
      <w:pPr>
        <w:pStyle w:val="Tijeloteksta"/>
        <w:spacing w:line="240" w:lineRule="atLeast"/>
        <w:ind w:firstLine="708"/>
        <w:jc w:val="center"/>
        <w:rPr>
          <w:rFonts w:ascii="Arial" w:hAnsi="Arial" w:cs="Arial"/>
        </w:rPr>
      </w:pPr>
    </w:p>
    <w:p w:rsidR="008B63A9" w:rsidP="008B63A9" w:rsidRDefault="008B63A9">
      <w:pPr>
        <w:spacing w:line="240" w:lineRule="atLeast"/>
        <w:ind w:firstLine="708"/>
        <w:jc w:val="both"/>
        <w:rPr>
          <w:rFonts w:ascii="Arial" w:hAnsi="Arial" w:cs="Arial"/>
          <w:color w:val="FF0000"/>
        </w:rPr>
      </w:pPr>
    </w:p>
    <w:p w:rsidRPr="00F126AF" w:rsidR="00B90F3A" w:rsidP="008B63A9" w:rsidRDefault="00B90F3A">
      <w:pPr>
        <w:spacing w:line="240" w:lineRule="atLeast"/>
        <w:ind w:firstLine="708"/>
        <w:jc w:val="both"/>
        <w:rPr>
          <w:rFonts w:ascii="Arial" w:hAnsi="Arial" w:cs="Arial"/>
          <w:color w:val="FF0000"/>
        </w:rPr>
      </w:pPr>
    </w:p>
    <w:p w:rsidRPr="00F126AF" w:rsidR="008B63A9" w:rsidP="008B63A9" w:rsidRDefault="008B63A9">
      <w:pPr>
        <w:spacing w:line="240" w:lineRule="atLeast"/>
        <w:ind w:firstLine="708"/>
        <w:jc w:val="both"/>
        <w:rPr>
          <w:rFonts w:ascii="Arial" w:hAnsi="Arial" w:cs="Arial"/>
          <w:color w:val="FF0000"/>
        </w:rPr>
      </w:pPr>
    </w:p>
    <w:p w:rsidRPr="00F126AF" w:rsidR="008B63A9" w:rsidP="008B63A9" w:rsidRDefault="008B63A9">
      <w:pPr>
        <w:jc w:val="both"/>
        <w:rPr>
          <w:rFonts w:ascii="Arial" w:hAnsi="Arial" w:cs="Arial"/>
        </w:rPr>
      </w:pPr>
      <w:r w:rsidRPr="00F126AF">
        <w:rPr>
          <w:rFonts w:ascii="Arial" w:hAnsi="Arial" w:cs="Arial"/>
        </w:rPr>
        <w:tab/>
      </w:r>
      <w:r w:rsidRPr="00F126AF">
        <w:rPr>
          <w:rFonts w:ascii="Arial" w:hAnsi="Arial" w:cs="Arial"/>
        </w:rPr>
        <w:tab/>
        <w:t xml:space="preserve">                </w:t>
      </w:r>
      <w:r w:rsidRPr="00F126AF">
        <w:rPr>
          <w:rFonts w:ascii="Arial" w:hAnsi="Arial" w:cs="Arial"/>
        </w:rPr>
        <w:tab/>
      </w:r>
      <w:r w:rsidRPr="00F126AF">
        <w:rPr>
          <w:rFonts w:ascii="Arial" w:hAnsi="Arial" w:cs="Arial"/>
        </w:rPr>
        <w:tab/>
        <w:t xml:space="preserve">   Stečajna s</w:t>
      </w:r>
      <w:r w:rsidR="00C63EA6">
        <w:rPr>
          <w:rFonts w:ascii="Arial" w:hAnsi="Arial" w:cs="Arial"/>
        </w:rPr>
        <w:t>utkinja</w:t>
      </w:r>
      <w:r w:rsidR="00C63EA6">
        <w:rPr>
          <w:rFonts w:ascii="Arial" w:hAnsi="Arial" w:cs="Arial"/>
        </w:rPr>
        <w:tab/>
        <w:t xml:space="preserve">                   </w:t>
      </w:r>
      <w:r w:rsidRPr="00F126AF">
        <w:rPr>
          <w:rFonts w:ascii="Arial" w:hAnsi="Arial" w:cs="Arial"/>
        </w:rPr>
        <w:t>Stečajni upravitelj</w:t>
      </w:r>
    </w:p>
    <w:p w:rsidRPr="00F126AF" w:rsidR="008B63A9" w:rsidP="008B63A9" w:rsidRDefault="008B63A9">
      <w:pPr>
        <w:jc w:val="both"/>
        <w:rPr>
          <w:rFonts w:ascii="Arial" w:hAnsi="Arial" w:cs="Arial"/>
        </w:rPr>
      </w:pPr>
      <w:r w:rsidRPr="00F126AF">
        <w:rPr>
          <w:rFonts w:ascii="Arial" w:hAnsi="Arial" w:cs="Arial"/>
        </w:rPr>
        <w:tab/>
      </w:r>
    </w:p>
    <w:p w:rsidRPr="00F126AF" w:rsidR="008B63A9" w:rsidP="008B63A9" w:rsidRDefault="00C63EA6">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rsidRPr="00F126AF" w:rsidR="008B63A9" w:rsidP="008B63A9" w:rsidRDefault="008B63A9">
      <w:pPr>
        <w:jc w:val="both"/>
        <w:rPr>
          <w:rFonts w:ascii="Arial" w:hAnsi="Arial" w:cs="Arial"/>
        </w:rPr>
      </w:pPr>
    </w:p>
    <w:p w:rsidRPr="00F126AF" w:rsidR="008B63A9" w:rsidP="008B63A9" w:rsidRDefault="008B63A9">
      <w:pPr>
        <w:jc w:val="both"/>
        <w:rPr>
          <w:rFonts w:ascii="Arial" w:hAnsi="Arial" w:cs="Arial"/>
        </w:rPr>
      </w:pPr>
    </w:p>
    <w:p w:rsidRPr="00F126AF" w:rsidR="008B63A9" w:rsidP="008B63A9" w:rsidRDefault="008B63A9">
      <w:pPr>
        <w:jc w:val="both"/>
        <w:rPr>
          <w:rFonts w:ascii="Arial" w:hAnsi="Arial" w:cs="Arial"/>
        </w:rPr>
      </w:pPr>
      <w:r w:rsidRPr="00F126AF">
        <w:rPr>
          <w:rFonts w:ascii="Arial" w:hAnsi="Arial" w:cs="Arial"/>
        </w:rPr>
        <w:t xml:space="preserve">  </w:t>
      </w:r>
    </w:p>
    <w:p w:rsidRPr="00F126AF" w:rsidR="008B63A9" w:rsidP="008B63A9" w:rsidRDefault="008B63A9">
      <w:pPr>
        <w:jc w:val="both"/>
        <w:rPr>
          <w:rFonts w:ascii="Arial" w:hAnsi="Arial" w:cs="Arial"/>
        </w:rPr>
      </w:pPr>
      <w:r w:rsidRPr="00F126AF">
        <w:rPr>
          <w:rFonts w:ascii="Arial" w:hAnsi="Arial" w:cs="Arial"/>
        </w:rPr>
        <w:t xml:space="preserve">                                 </w:t>
      </w:r>
      <w:r w:rsidR="00C63EA6">
        <w:rPr>
          <w:rFonts w:ascii="Arial" w:hAnsi="Arial" w:cs="Arial"/>
        </w:rPr>
        <w:t xml:space="preserve">                           Zapisničarka</w:t>
      </w:r>
      <w:r w:rsidR="00C63EA6">
        <w:rPr>
          <w:rFonts w:ascii="Arial" w:hAnsi="Arial" w:cs="Arial"/>
        </w:rPr>
        <w:tab/>
      </w:r>
      <w:r w:rsidR="00C63EA6">
        <w:rPr>
          <w:rFonts w:ascii="Arial" w:hAnsi="Arial" w:cs="Arial"/>
        </w:rPr>
        <w:tab/>
        <w:t xml:space="preserve">         </w:t>
      </w:r>
      <w:r w:rsidRPr="00F126AF">
        <w:rPr>
          <w:rFonts w:ascii="Arial" w:hAnsi="Arial" w:cs="Arial"/>
        </w:rPr>
        <w:t>Vjerovnici:</w:t>
      </w:r>
    </w:p>
    <w:p w:rsidRPr="00F126AF" w:rsidR="008B63A9" w:rsidP="008B63A9" w:rsidRDefault="008B63A9">
      <w:pPr>
        <w:rPr>
          <w:rFonts w:ascii="Arial" w:hAnsi="Arial" w:cs="Arial"/>
        </w:rPr>
      </w:pPr>
    </w:p>
    <w:p w:rsidRPr="00F126AF" w:rsidR="008B63A9" w:rsidP="008B63A9" w:rsidRDefault="00C63EA6">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rsidRPr="00F126AF" w:rsidR="008B63A9" w:rsidP="008B63A9" w:rsidRDefault="008B63A9">
      <w:pPr>
        <w:rPr>
          <w:rFonts w:ascii="Arial" w:hAnsi="Arial" w:cs="Arial"/>
        </w:rPr>
      </w:pPr>
    </w:p>
    <w:p w:rsidRPr="00F126AF" w:rsidR="008B63A9" w:rsidP="008B63A9" w:rsidRDefault="008B63A9">
      <w:pPr>
        <w:rPr>
          <w:rFonts w:ascii="Arial" w:hAnsi="Arial" w:cs="Arial"/>
        </w:rPr>
      </w:pPr>
    </w:p>
    <w:p w:rsidRPr="00F126AF" w:rsidR="008B63A9" w:rsidP="008B63A9" w:rsidRDefault="008B63A9">
      <w:pPr>
        <w:rPr>
          <w:rFonts w:ascii="Arial" w:hAnsi="Arial" w:cs="Arial"/>
        </w:rPr>
      </w:pPr>
    </w:p>
    <w:p w:rsidRPr="00F126AF" w:rsidR="008B63A9" w:rsidP="008B63A9" w:rsidRDefault="008B63A9">
      <w:pPr>
        <w:rPr>
          <w:rFonts w:ascii="Arial" w:hAnsi="Arial" w:cs="Arial"/>
        </w:rPr>
      </w:pPr>
    </w:p>
    <w:p w:rsidRPr="00F126AF" w:rsidR="008B63A9" w:rsidP="008B63A9" w:rsidRDefault="008B63A9">
      <w:pPr>
        <w:rPr>
          <w:rFonts w:ascii="Arial" w:hAnsi="Arial" w:cs="Arial"/>
        </w:rPr>
      </w:pPr>
    </w:p>
    <w:p w:rsidRPr="00F126AF" w:rsidR="008B63A9" w:rsidP="008B63A9" w:rsidRDefault="008B63A9">
      <w:pPr>
        <w:rPr>
          <w:rFonts w:ascii="Arial" w:hAnsi="Arial" w:cs="Arial"/>
        </w:rPr>
      </w:pPr>
    </w:p>
    <w:p w:rsidR="002410FA" w:rsidRDefault="002410FA"/>
    <w:sectPr w:rsidR="002410FA" w:rsidSect="00480175">
      <w:headerReference w:type="even" r:id="rId7"/>
      <w:headerReference w:type="default" r:id="rId8"/>
      <w:footerReference w:type="even" r:id="rId9"/>
      <w:footerReference w:type="default" r:id="rId10"/>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A0CC5" w:rsidRDefault="004A35DF">
      <w:r>
        <w:separator/>
      </w:r>
    </w:p>
  </w:endnote>
  <w:endnote w:type="continuationSeparator" w:id="0">
    <w:p w:rsidR="002A0CC5" w:rsidRDefault="004A35D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80175" w:rsidP="00480175" w:rsidRDefault="00187E89">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80175" w:rsidRDefault="00275DAA">
    <w:pPr>
      <w:pStyle w:val="Podnoje"/>
      <w:ind w:right="360"/>
    </w:pPr>
  </w:p>
  <w:p w:rsidR="00480175" w:rsidRDefault="00275DAA"/>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80175" w:rsidP="00480175" w:rsidRDefault="00275DAA">
    <w:pPr>
      <w:pStyle w:val="Podnoje"/>
      <w:framePr w:wrap="around" w:hAnchor="margin" w:vAnchor="text" w:xAlign="center" w:y="1"/>
      <w:rPr>
        <w:rStyle w:val="Brojstranice"/>
      </w:rPr>
    </w:pPr>
  </w:p>
  <w:p w:rsidR="00480175" w:rsidRDefault="00275DAA">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A0CC5" w:rsidRDefault="004A35DF">
      <w:r>
        <w:separator/>
      </w:r>
    </w:p>
  </w:footnote>
  <w:footnote w:type="continuationSeparator" w:id="0">
    <w:p w:rsidR="002A0CC5" w:rsidRDefault="004A35D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80175" w:rsidP="00480175" w:rsidRDefault="00187E8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80175" w:rsidRDefault="00275DAA">
    <w:pPr>
      <w:pStyle w:val="Zaglavlje"/>
    </w:pPr>
  </w:p>
  <w:p w:rsidR="00480175" w:rsidRDefault="00275DAA"/>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789203"/>
      <w:docPartObj>
        <w:docPartGallery w:val="Page Numbers (Top of Page)"/>
        <w:docPartUnique/>
      </w:docPartObj>
    </w:sdtPr>
    <w:sdtEndPr/>
    <w:sdtContent>
      <w:p w:rsidR="00F126AF" w:rsidP="00F126AF" w:rsidRDefault="00187E89">
        <w:pPr>
          <w:pStyle w:val="Zaglavlje"/>
          <w:ind w:firstLine="4248"/>
          <w:jc w:val="center"/>
        </w:pPr>
        <w:r>
          <w:fldChar w:fldCharType="begin"/>
        </w:r>
        <w:r>
          <w:instrText>PAGE   \* MERGEFORMAT</w:instrText>
        </w:r>
        <w:r>
          <w:fldChar w:fldCharType="separate"/>
        </w:r>
        <w:r w:rsidRPr="00275DAA" w:rsidR="00275DAA">
          <w:rPr>
            <w:rFonts w:ascii="Arial" w:hAnsi="Arial" w:cs="Arial"/>
            <w:noProof/>
          </w:rPr>
          <w:t>- 3 -</w:t>
        </w:r>
        <w:r>
          <w:fldChar w:fldCharType="end"/>
        </w:r>
        <w:r>
          <w:tab/>
        </w:r>
        <w:r>
          <w:rPr>
            <w:rFonts w:ascii="Arial" w:hAnsi="Arial" w:cs="Arial"/>
          </w:rPr>
          <w:t>2 St-265/</w:t>
        </w:r>
        <w:r w:rsidRPr="0058782F">
          <w:rPr>
            <w:rFonts w:ascii="Arial" w:hAnsi="Arial" w:cs="Arial"/>
          </w:rPr>
          <w:t>2020-</w:t>
        </w:r>
        <w:r w:rsidRPr="0058782F" w:rsidR="00486122">
          <w:rPr>
            <w:rFonts w:ascii="Arial" w:hAnsi="Arial" w:cs="Arial"/>
          </w:rPr>
          <w:t>119</w:t>
        </w:r>
      </w:p>
    </w:sdtContent>
  </w:sdt>
  <w:p w:rsidR="00480175" w:rsidRDefault="00275DAA"/>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3A9"/>
    <w:rsid w:val="000B1D20"/>
    <w:rsid w:val="00187E89"/>
    <w:rsid w:val="002410FA"/>
    <w:rsid w:val="00275DAA"/>
    <w:rsid w:val="002A0CC5"/>
    <w:rsid w:val="002B4B96"/>
    <w:rsid w:val="00343164"/>
    <w:rsid w:val="00486122"/>
    <w:rsid w:val="004A35DF"/>
    <w:rsid w:val="0058782F"/>
    <w:rsid w:val="008B63A9"/>
    <w:rsid w:val="00964027"/>
    <w:rsid w:val="00AE21D4"/>
    <w:rsid w:val="00B90F3A"/>
    <w:rsid w:val="00C63EA6"/>
    <w:rsid w:val="00E03261"/>
    <w:rsid w:val="00E93AD7"/>
    <w:rsid w:val="00F2334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8C5C1670-EBD4-4B39-BD0A-BDBD1CC38E0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8B63A9"/>
    <w:pPr>
      <w:spacing w:after="0" w:line="240" w:lineRule="auto"/>
    </w:pPr>
    <w:rPr>
      <w:rFonts w:ascii="Times New Roman" w:hAnsi="Times New Roman" w:eastAsia="Times New Roman" w:cs="Times New Roman"/>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B63A9"/>
    <w:pPr>
      <w:jc w:val="both"/>
    </w:pPr>
    <w:rPr>
      <w:bCs w:val="false"/>
    </w:rPr>
  </w:style>
  <w:style w:type="character" w:styleId="TijelotekstaChar" w:customStyle="true">
    <w:name w:val="Tijelo teksta Char"/>
    <w:basedOn w:val="Zadanifontodlomka"/>
    <w:link w:val="Tijeloteksta"/>
    <w:rsid w:val="008B63A9"/>
    <w:rPr>
      <w:rFonts w:ascii="Times New Roman" w:hAnsi="Times New Roman" w:eastAsia="Times New Roman" w:cs="Times New Roman"/>
      <w:sz w:val="24"/>
      <w:szCs w:val="24"/>
      <w:lang w:eastAsia="hr-HR"/>
    </w:rPr>
  </w:style>
  <w:style w:type="character" w:styleId="Brojstranice">
    <w:name w:val="page number"/>
    <w:basedOn w:val="Zadanifontodlomka"/>
    <w:rsid w:val="008B63A9"/>
  </w:style>
  <w:style w:type="paragraph" w:styleId="Zaglavlje">
    <w:name w:val="header"/>
    <w:basedOn w:val="Normal"/>
    <w:link w:val="ZaglavljeChar"/>
    <w:uiPriority w:val="99"/>
    <w:rsid w:val="008B63A9"/>
    <w:pPr>
      <w:tabs>
        <w:tab w:val="center" w:pos="4536"/>
        <w:tab w:val="right" w:pos="9072"/>
      </w:tabs>
    </w:pPr>
    <w:rPr>
      <w:bCs w:val="false"/>
    </w:rPr>
  </w:style>
  <w:style w:type="character" w:styleId="ZaglavljeChar" w:customStyle="true">
    <w:name w:val="Zaglavlje Char"/>
    <w:basedOn w:val="Zadanifontodlomka"/>
    <w:link w:val="Zaglavlje"/>
    <w:uiPriority w:val="99"/>
    <w:rsid w:val="008B63A9"/>
    <w:rPr>
      <w:rFonts w:ascii="Times New Roman" w:hAnsi="Times New Roman" w:eastAsia="Times New Roman" w:cs="Times New Roman"/>
      <w:sz w:val="24"/>
      <w:szCs w:val="24"/>
      <w:lang w:eastAsia="hr-HR"/>
    </w:rPr>
  </w:style>
  <w:style w:type="paragraph" w:styleId="Podnoje">
    <w:name w:val="footer"/>
    <w:basedOn w:val="Normal"/>
    <w:link w:val="PodnojeChar"/>
    <w:rsid w:val="008B63A9"/>
    <w:pPr>
      <w:tabs>
        <w:tab w:val="center" w:pos="4536"/>
        <w:tab w:val="right" w:pos="9072"/>
      </w:tabs>
    </w:pPr>
    <w:rPr>
      <w:bCs w:val="false"/>
    </w:rPr>
  </w:style>
  <w:style w:type="character" w:styleId="PodnojeChar" w:customStyle="true">
    <w:name w:val="Podnožje Char"/>
    <w:basedOn w:val="Zadanifontodlomka"/>
    <w:link w:val="Podnoje"/>
    <w:rsid w:val="008B63A9"/>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275DAA"/>
    <w:rPr>
      <w:color w:val="808080"/>
      <w:bdr w:val="none" w:color="auto" w:sz="0" w:space="0"/>
      <w:shd w:val="clear" w:color="auto" w:fill="auto"/>
    </w:rPr>
  </w:style>
  <w:style w:type="character" w:styleId="eSPISCCParagraphDefaultFont" w:customStyle="true">
    <w:name w:val="eSPIS_CC_Paragraph Default Font"/>
    <w:basedOn w:val="Zadanifontodlomka"/>
    <w:rsid w:val="00275DA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75DAA"/>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75DAA"/>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75DAA"/>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theme/theme1.xml" Type="http://schemas.openxmlformats.org/officeDocument/2006/relationships/theme"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ntTable.xml" Type="http://schemas.openxmlformats.org/officeDocument/2006/relationships/fontTable" Id="rId11"/><Relationship Target="footnotes.xml" Type="http://schemas.openxmlformats.org/officeDocument/2006/relationships/footnotes" Id="rId5"/><Relationship Target="footer2.xml" Type="http://schemas.openxmlformats.org/officeDocument/2006/relationships/footer" Id="rId10"/><Relationship Target="webSettings.xml" Type="http://schemas.openxmlformats.org/officeDocument/2006/relationships/web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15. veljače 2022.</izvorni_sadrzaj>
    <derivirana_varijabla naziv="DomainObject.StvarniPocetakDatum_1">15. veljače 2022.</derivirana_varijabla>
  </DomainObject.StvarniPocetakDatum>
  <DomainObject.StvarniZavrsetakDatum>
    <izvorni_sadrzaj>15. veljače 2022.</izvorni_sadrzaj>
    <derivirana_varijabla naziv="DomainObject.StvarniZavrsetakDatum_1">15. veljače 2022.</derivirana_varijabla>
  </DomainObject.StvarniZavrsetakDatum>
  <DomainObject.PlaniraniZavrsetakDatum>
    <izvorni_sadrzaj>15. veljače 2022.</izvorni_sadrzaj>
    <derivirana_varijabla naziv="DomainObject.PlaniraniZavrsetakDatum_1">15. veljače 2022.</derivirana_varijabla>
  </DomainObject.PlaniraniZavrsetakDatum>
  <DomainObject.PlaniraniPocetakDatum>
    <izvorni_sadrzaj>15. veljače 2022.</izvorni_sadrzaj>
    <derivirana_varijabla naziv="DomainObject.PlaniraniPocetakDatum_1">15. veljače 2022.</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13:16</izvorni_sadrzaj>
    <derivirana_varijabla naziv="DomainObject.StvarniZavrsetakVrijeme_1">13:16</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veljače 2022.</izvorni_sadrzaj>
    <derivirana_varijabla naziv="DomainObject.Zapisnik.DatumKreiranja_1">15. veljače 2022.</derivirana_varijabla>
  </DomainObject.Zapisnik.DatumKreiranja>
  <DomainObject.Zapisnik.ImovinskaKorist>
    <izvorni_sadrzaj/>
    <derivirana_varijabla naziv="DomainObject.Zapisnik.ImovinskaKorist_1"/>
  </DomainObject.Zapisnik.ImovinskaKorist>
  <DomainObject.Zapisnik.Oznaka>
    <izvorni_sadrzaj>St-265/2020-119</izvorni_sadrzaj>
    <derivirana_varijabla naziv="DomainObject.Zapisnik.Oznaka_1">St-265/2020-119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izvorni_sadrzaj>
    <derivirana_varijabla naziv="DomainObject.Predmet.Broj_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listopada 2020.</izvorni_sadrzaj>
    <derivirana_varijabla naziv="DomainObject.Predmet.DatumIzradeOptuznogAkta_1">19. listopada 2020.</derivirana_varijabla>
  </DomainObject.Predmet.DatumIzradeOptuznogAkta>
  <DomainObject.Predmet.DatumIzradeOptuznogAktaFormated>
    <izvorni_sadrzaj>19.10.2020.</izvorni_sadrzaj>
    <derivirana_varijabla naziv="DomainObject.Predmet.DatumIzradeOptuznogAktaFormated_1">19.10.2020.</derivirana_varijabla>
  </DomainObject.Predmet.DatumIzradeOptuznogAktaFormated>
  <DomainObject.Predmet.DatumOsnivanja>
    <izvorni_sadrzaj>28. listopada 2020.</izvorni_sadrzaj>
    <derivirana_varijabla naziv="DomainObject.Predmet.DatumOsnivanja_1">28. listopada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listopada 2020.</izvorni_sadrzaj>
    <derivirana_varijabla naziv="DomainObject.Predmet.DatumPrimitkaOptuznogAkta_1">27. listopada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16.3.u dostavi za referadu</izvorni_sadrzaj>
    <derivirana_varijabla naziv="DomainObject.Predmet.Opis_1">16.3.u dostavi za referadu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St-265/2020</izvorni_sadrzaj>
    <derivirana_varijabla naziv="DomainObject.Predmet.OznakaBroj_1">St-265/2020</derivirana_varijabla>
  </DomainObject.Predmet.OznakaBroj>
  <DomainObject.Predmet.OznakaBrojOptuznogAkta>
    <izvorni_sadrzaj>04-06-20-2059</izvorni_sadrzaj>
    <derivirana_varijabla naziv="DomainObject.Predmet.OznakaBrojOptuznogAkta_1">04-06-20-2059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24.5.21. u pisarnicu se šalje samo zadnji svežanj</izvorni_sadrzaj>
    <derivirana_varijabla naziv="DomainObject.Predmet.PrimjedbaSuca_1">od 24.5.21. u pisarnicu se šalje samo zadnji svežanj</derivirana_varijabla>
  </DomainObject.Predmet.PrimjedbaSuca>
  <DomainObject.Predmet.ProtustrankaFormated>
    <izvorni_sadrzaj>  INTER TEHNIKA d.o.o. PLOMIN zastupanog po punomoćniku Filip Simić</izvorni_sadrzaj>
    <derivirana_varijabla naziv="DomainObject.Predmet.ProtustrankaFormated_1">  INTER TEHNIKA d.o.o. PLOMIN zastupanog po punomoćniku Filip Simić</derivirana_varijabla>
  </DomainObject.Predmet.ProtustrankaFormated>
  <DomainObject.Predmet.ProtustrankaFormatedOIB>
    <izvorni_sadrzaj>  INTER TEHNIKA d.o.o. PLOMIN, OIB 81998046689 zastupanog po punomoćniku Filip Simić</izvorni_sadrzaj>
    <derivirana_varijabla naziv="DomainObject.Predmet.ProtustrankaFormatedOIB_1">  INTER TEHNIKA d.o.o. PLOMIN, OIB 81998046689 zastupanog po punomoćniku Filip Simić</derivirana_varijabla>
  </DomainObject.Predmet.ProtustrankaFormatedOIB>
  <DomainObject.Predmet.ProtustrankaFormatedWithAdress>
    <izvorni_sadrzaj> INTER TEHNIKA d.o.o. PLOMIN, Vozilići 3, 52333 Plomin zastupanog po punomoćniku Filip Simić</izvorni_sadrzaj>
    <derivirana_varijabla naziv="DomainObject.Predmet.ProtustrankaFormatedWithAdress_1"> INTER TEHNIKA d.o.o. PLOMIN, Vozilići 3, 52333 Plomin zastupanog po punomoćniku Filip Simić</derivirana_varijabla>
  </DomainObject.Predmet.ProtustrankaFormatedWithAdress>
  <DomainObject.Predmet.ProtustrankaFormatedWithAdressOIB>
    <izvorni_sadrzaj> INTER TEHNIKA d.o.o. PLOMIN, OIB 81998046689, Vozilići 3, 52333 Plomin zastupanog po punomoćniku Filip Simić</izvorni_sadrzaj>
    <derivirana_varijabla naziv="DomainObject.Predmet.ProtustrankaFormatedWithAdressOIB_1"> INTER TEHNIKA d.o.o. PLOMIN, OIB 81998046689, Vozilići 3, 52333 Plomin zastupanog po punomoćniku Filip Simić</derivirana_varijabla>
  </DomainObject.Predmet.ProtustrankaFormatedWithAdressOIB>
  <DomainObject.Predmet.ProtustrankaWithAdress>
    <izvorni_sadrzaj>INTER TEHNIKA d.o.o. PLOMIN Vozilići 3, 52333 Plomin</izvorni_sadrzaj>
    <derivirana_varijabla naziv="DomainObject.Predmet.ProtustrankaWithAdress_1">INTER TEHNIKA d.o.o. PLOMIN Vozilići 3, 52333 Plomin</derivirana_varijabla>
  </DomainObject.Predmet.ProtustrankaWithAdress>
  <DomainObject.Predmet.ProtustrankaWithAdressOIB>
    <izvorni_sadrzaj>INTER TEHNIKA d.o.o. PLOMIN, OIB 81998046689, Vozilići 3, 52333 Plomin</izvorni_sadrzaj>
    <derivirana_varijabla naziv="DomainObject.Predmet.ProtustrankaWithAdressOIB_1">INTER TEHNIKA d.o.o. PLOMIN, OIB 81998046689, Vozilići 3, 52333 Plomin</derivirana_varijabla>
  </DomainObject.Predmet.ProtustrankaWithAdressOIB>
  <DomainObject.Predmet.ProtustrankaNazivFormated>
    <izvorni_sadrzaj>INTER TEHNIKA d.o.o. PLOMIN</izvorni_sadrzaj>
    <derivirana_varijabla naziv="DomainObject.Predmet.ProtustrankaNazivFormated_1">INTER TEHNIKA d.o.o. PLOMIN</derivirana_varijabla>
  </DomainObject.Predmet.ProtustrankaNazivFormated>
  <DomainObject.Predmet.ProtustrankaNazivFormatedOIB>
    <izvorni_sadrzaj>INTER TEHNIKA d.o.o. PLOMIN, OIB 81998046689</izvorni_sadrzaj>
    <derivirana_varijabla naziv="DomainObject.Predmet.ProtustrankaNazivFormatedOIB_1">INTER TEHNIKA d.o.o. PLOMIN, OIB 81998046689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Vedran Vozila; Stefan Leipelt</izvorni_sadrzaj>
    <derivirana_varijabla naziv="DomainObject.Predmet.StrankaFormated_1">  Financijska agencija; Vedran Vozila; Stefan Leipelt</derivirana_varijabla>
  </DomainObject.Predmet.StrankaFormated>
  <DomainObject.Predmet.StrankaFormatedOIB>
    <izvorni_sadrzaj>  Financijska agencija, OIB 85821130368; Vedran Vozila, OIB 90091241908; Stefan Leipelt, OIB 56902400526</izvorni_sadrzaj>
    <derivirana_varijabla naziv="DomainObject.Predmet.StrankaFormatedOIB_1">  Financijska agencija, OIB 85821130368; Vedran Vozila, OIB 90091241908; Stefan Leipelt, OIB 56902400526</derivirana_varijabla>
  </DomainObject.Predmet.StrankaFormatedOIB>
  <DomainObject.Predmet.StrankaFormatedWithAdress>
    <izvorni_sadrzaj> Financijska agencija, GIARDINI 5, 52100 Pula; Vedran Vozila, Vozilići 3/1, 52234 Vozilići; Stefan Leipelt, Leopoldstrasse 2, 6020 Innsbruck</izvorni_sadrzaj>
    <derivirana_varijabla naziv="DomainObject.Predmet.StrankaFormatedWithAdress_1"> Financijska agencija, GIARDINI 5, 52100 Pula; Vedran Vozila, Vozilići 3/1, 52234 Vozilići; Stefan Leipelt, Leopoldstrasse 2, 6020 Innsbruck</derivirana_varijabla>
  </DomainObject.Predmet.StrankaFormatedWithAdress>
  <DomainObject.Predmet.StrankaFormatedWithAdressOIB>
    <izvorni_sadrzaj> Financijska agencija, OIB 85821130368, GIARDINI 5, 52100 Pula; Vedran Vozila, OIB 90091241908, Vozilići 3/1, 52234 Vozilići; Stefan Leipelt, OIB 56902400526, Leopoldstrasse 2, 6020 Innsbruck</izvorni_sadrzaj>
    <derivirana_varijabla naziv="DomainObject.Predmet.StrankaFormatedWithAdressOIB_1"> Financijska agencija, OIB 85821130368, GIARDINI 5, 52100 Pula; Vedran Vozila, OIB 90091241908, Vozilići 3/1, 52234 Vozilići; Stefan Leipelt, OIB 56902400526, Leopoldstrasse 2, 6020 Innsbruck</derivirana_varijabla>
  </DomainObject.Predmet.StrankaFormatedWithAdressOIB>
  <DomainObject.Predmet.StrankaWithAdress>
    <izvorni_sadrzaj>Financijska agencija GIARDINI 5,52100 Pula,Vedran Vozila Vozilići 3/1,52234 Vozilići,Stefan Leipelt Leopoldstrasse 2,6020 Innsbruck</izvorni_sadrzaj>
    <derivirana_varijabla naziv="DomainObject.Predmet.StrankaWithAdress_1">Financijska agencija GIARDINI 5,52100 Pula,Vedran Vozila Vozilići 3/1,52234 Vozilići,Stefan Leipelt Leopoldstrasse 2,6020 Innsbruck</derivirana_varijabla>
  </DomainObject.Predmet.StrankaWithAdress>
  <DomainObject.Predmet.StrankaWithAdressOIB>
    <izvorni_sadrzaj>Financijska agencija, OIB 85821130368, GIARDINI 5,52100 Pula,Vedran Vozila, OIB 90091241908, Vozilići 3/1,52234 Vozilići,Stefan Leipelt, OIB 56902400526, Leopoldstrasse 2,6020 Innsbruck</izvorni_sadrzaj>
    <derivirana_varijabla naziv="DomainObject.Predmet.StrankaWithAdressOIB_1">Financijska agencija, OIB 85821130368, GIARDINI 5,52100 Pula,Vedran Vozila, OIB 90091241908, Vozilići 3/1,52234 Vozilići,Stefan Leipelt, OIB 56902400526, Leopoldstrasse 2,6020 Innsbruck</derivirana_varijabla>
  </DomainObject.Predmet.StrankaWithAdressOIB>
  <DomainObject.Predmet.StrankaNazivFormated>
    <izvorni_sadrzaj>Financijska agencija,Vedran Vozila,Stefan Leipelt</izvorni_sadrzaj>
    <derivirana_varijabla naziv="DomainObject.Predmet.StrankaNazivFormated_1">Financijska agencija,Vedran Vozila,Stefan Leipelt</derivirana_varijabla>
  </DomainObject.Predmet.StrankaNazivFormated>
  <DomainObject.Predmet.StrankaNazivFormatedOIB>
    <izvorni_sadrzaj>Financijska agencija, OIB 85821130368,Vedran Vozila, OIB 90091241908,Stefan Leipelt, OIB 56902400526</izvorni_sadrzaj>
    <derivirana_varijabla naziv="DomainObject.Predmet.StrankaNazivFormatedOIB_1">Financijska agencija, OIB 85821130368,Vedran Vozila, OIB 90091241908,Stefan Leipelt, OIB 56902400526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152194.79</izvorni_sadrzaj>
    <derivirana_varijabla naziv="DomainObject.Predmet.TrenutnaVrijednost_1">152194.79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item>
      <item>Vedran Vozila</item>
      <item>Stefan Leipelt</item>
    </izvorni_sadrzaj>
    <derivirana_varijabla naziv="DomainObject.Predmet.StrankaListFormated_1">
      <item>Financijska agencija</item>
      <item>Vedran Vozila</item>
      <item>Stefan Leipelt</item>
    </derivirana_varijabla>
  </DomainObject.Predmet.StrankaListFormated>
  <DomainObject.Predmet.StrankaListFormatedOIB>
    <izvorni_sadrzaj>
      <item>Financijska agencija, OIB 85821130368</item>
      <item>Vedran Vozila, OIB 90091241908</item>
      <item>Stefan Leipelt, OIB 56902400526</item>
    </izvorni_sadrzaj>
    <derivirana_varijabla naziv="DomainObject.Predmet.StrankaListFormatedOIB_1">
      <item>Financijska agencija, OIB 85821130368</item>
      <item>Vedran Vozila, OIB 90091241908</item>
      <item>Stefan Leipelt, OIB 56902400526</item>
    </derivirana_varijabla>
  </DomainObject.Predmet.StrankaListFormatedOIB>
  <DomainObject.Predmet.StrankaListFormatedWithAdress>
    <izvorni_sadrzaj>
      <item>Financijska agencija, GIARDINI 5, 52100 Pula</item>
      <item>Vedran Vozila, Vozilići 3/1, 52234 Vozilići</item>
      <item>Stefan Leipelt, Leopoldstrasse 2, 6020 Innsbruck</item>
    </izvorni_sadrzaj>
    <derivirana_varijabla naziv="DomainObject.Predmet.StrankaListFormatedWithAdress_1">
      <item>Financijska agencija, GIARDINI 5, 52100 Pula</item>
      <item>Vedran Vozila, Vozilići 3/1, 52234 Vozilići</item>
      <item>Stefan Leipelt, Leopoldstrasse 2, 6020 Innsbruck</item>
    </derivirana_varijabla>
  </DomainObject.Predmet.StrankaListFormatedWithAdress>
  <DomainObject.Predmet.StrankaListFormatedWithAdressOIB>
    <izvorni_sadrzaj>
      <item>Financijska agencija, OIB 85821130368, GIARDINI 5, 52100 Pula</item>
      <item>Vedran Vozila, OIB 90091241908, Vozilići 3/1, 52234 Vozilići</item>
      <item>Stefan Leipelt, OIB 56902400526, Leopoldstrasse 2, 6020 Innsbruck</item>
    </izvorni_sadrzaj>
    <derivirana_varijabla naziv="DomainObject.Predmet.StrankaListFormatedWithAdressOIB_1">
      <item>Financijska agencija, OIB 85821130368, GIARDINI 5, 52100 Pula</item>
      <item>Vedran Vozila, OIB 90091241908, Vozilići 3/1, 52234 Vozilići</item>
      <item>Stefan Leipelt, OIB 56902400526, Leopoldstrasse 2, 6020 Innsbruck</item>
    </derivirana_varijabla>
  </DomainObject.Predmet.StrankaListFormatedWithAdressOIB>
  <DomainObject.Predmet.StrankaListNazivFormated>
    <izvorni_sadrzaj>
      <item>Financijska agencija</item>
      <item>Vedran Vozila</item>
      <item>Stefan Leipelt</item>
    </izvorni_sadrzaj>
    <derivirana_varijabla naziv="DomainObject.Predmet.StrankaListNazivFormated_1">
      <item>Financijska agencija</item>
      <item>Vedran Vozila</item>
      <item>Stefan Leipelt</item>
    </derivirana_varijabla>
  </DomainObject.Predmet.StrankaListNazivFormated>
  <DomainObject.Predmet.StrankaListNazivFormatedOIB>
    <izvorni_sadrzaj>
      <item>Financijska agencija, OIB 85821130368</item>
      <item>Vedran Vozila, OIB 90091241908</item>
      <item>Stefan Leipelt, OIB 56902400526</item>
    </izvorni_sadrzaj>
    <derivirana_varijabla naziv="DomainObject.Predmet.StrankaListNazivFormatedOIB_1">
      <item>Financijska agencija, OIB 85821130368</item>
      <item>Vedran Vozila, OIB 90091241908</item>
      <item>Stefan Leipelt, OIB 56902400526</item>
    </derivirana_varijabla>
  </DomainObject.Predmet.StrankaListNazivFormatedOIB>
  <DomainObject.Predmet.ProtuStrankaListFormated>
    <izvorni_sadrzaj>
      <item>INTER TEHNIKA d.o.o. PLOMIN zastupanog po punomoćniku Filip Simić</item>
    </izvorni_sadrzaj>
    <derivirana_varijabla naziv="DomainObject.Predmet.ProtuStrankaListFormated_1">
      <item>INTER TEHNIKA d.o.o. PLOMIN zastupanog po punomoćniku Filip Simić</item>
    </derivirana_varijabla>
  </DomainObject.Predmet.ProtuStrankaListFormated>
  <DomainObject.Predmet.ProtuStrankaListFormatedOIB>
    <izvorni_sadrzaj>
      <item>INTER TEHNIKA d.o.o. PLOMIN, OIB 81998046689 zastupanog po punomoćniku Filip Simić</item>
    </izvorni_sadrzaj>
    <derivirana_varijabla naziv="DomainObject.Predmet.ProtuStrankaListFormatedOIB_1">
      <item>INTER TEHNIKA d.o.o. PLOMIN, OIB 81998046689 zastupanog po punomoćniku Filip Simić</item>
    </derivirana_varijabla>
  </DomainObject.Predmet.ProtuStrankaListFormatedOIB>
  <DomainObject.Predmet.ProtuStrankaListFormatedWithAdress>
    <izvorni_sadrzaj>
      <item>INTER TEHNIKA d.o.o. PLOMIN, Vozilići 3, 52333 Plomin zastupanog po punomoćniku Filip Simić</item>
    </izvorni_sadrzaj>
    <derivirana_varijabla naziv="DomainObject.Predmet.ProtuStrankaListFormatedWithAdress_1">
      <item>INTER TEHNIKA d.o.o. PLOMIN, Vozilići 3, 52333 Plomin zastupanog po punomoćniku Filip Simić</item>
    </derivirana_varijabla>
  </DomainObject.Predmet.ProtuStrankaListFormatedWithAdress>
  <DomainObject.Predmet.ProtuStrankaListFormatedWithAdressOIB>
    <izvorni_sadrzaj>
      <item>INTER TEHNIKA d.o.o. PLOMIN, OIB 81998046689, Vozilići 3, 52333 Plomin zastupanog po punomoćniku Filip Simić</item>
    </izvorni_sadrzaj>
    <derivirana_varijabla naziv="DomainObject.Predmet.ProtuStrankaListFormatedWithAdressOIB_1">
      <item>INTER TEHNIKA d.o.o. PLOMIN, OIB 81998046689, Vozilići 3, 52333 Plomin zastupanog po punomoćniku Filip Simić</item>
    </derivirana_varijabla>
  </DomainObject.Predmet.ProtuStrankaListFormatedWithAdressOIB>
  <DomainObject.Predmet.ProtuStrankaListNazivFormated>
    <izvorni_sadrzaj>
      <item>INTER TEHNIKA d.o.o. PLOMIN</item>
    </izvorni_sadrzaj>
    <derivirana_varijabla naziv="DomainObject.Predmet.ProtuStrankaListNazivFormated_1">
      <item>INTER TEHNIKA d.o.o. PLOMIN</item>
    </derivirana_varijabla>
  </DomainObject.Predmet.ProtuStrankaListNazivFormated>
  <DomainObject.Predmet.ProtuStrankaListNazivFormatedOIB>
    <izvorni_sadrzaj>
      <item>INTER TEHNIKA d.o.o. PLOMIN, OIB 81998046689</item>
    </izvorni_sadrzaj>
    <derivirana_varijabla naziv="DomainObject.Predmet.ProtuStrankaListNazivFormatedOIB_1">
      <item>INTER TEHNIKA d.o.o. PLOMIN, OIB 81998046689</item>
    </derivirana_varijabla>
  </DomainObject.Predmet.ProtuStrankaListNazivFormatedOIB>
  <DomainObject.Predmet.OstaliListFormated>
    <izvorni_sadrzaj>
      <item>Filip Simić punomoćnik sudionika u postupku INTER TEHNIKA d.o.o. PLOMIN</item>
      <item>Ivica Škunca</item>
      <item>Josip Martinić</item>
      <item>Eugen Zadravec</item>
      <item>Saša Poldan</item>
      <item>Rajko Marković</item>
      <item>Anita Filipović</item>
    </izvorni_sadrzaj>
    <derivirana_varijabla naziv="DomainObject.Predmet.OstaliListFormated_1">
      <item>Filip Simić punomoćnik sudionika u postupku INTER TEHNIKA d.o.o. PLOMIN</item>
      <item>Ivica Škunca</item>
      <item>Josip Martinić</item>
      <item>Eugen Zadravec</item>
      <item>Saša Poldan</item>
      <item>Rajko Marković</item>
      <item>Anita Filipović</item>
    </derivirana_varijabla>
  </DomainObject.Predmet.OstaliListFormated>
  <DomainObject.Predmet.OstaliListFormatedOIB>
    <izvorni_sadrzaj>
      <item>Filip Simić, OIB 17222934879 punomoćnik sudionika u postupku INTER TEHNIKA d.o.o. PLOMIN</item>
      <item>Ivica Škunca, OIB 98326135250</item>
      <item>Josip Martinić, OIB 31466212404</item>
      <item>Eugen Zadravec, OIB 51007929314</item>
      <item>Saša Poldan, OIB 03822303154</item>
      <item>Rajko Marković, OIB 04949888341</item>
      <item>Anita Filipović, OIB 11439067776</item>
    </izvorni_sadrzaj>
    <derivirana_varijabla naziv="DomainObject.Predmet.OstaliListFormatedOIB_1">
      <item>Filip Simić, OIB 17222934879 punomoćnik sudionika u postupku INTER TEHNIKA d.o.o. PLOMIN</item>
      <item>Ivica Škunca, OIB 98326135250</item>
      <item>Josip Martinić, OIB 31466212404</item>
      <item>Eugen Zadravec, OIB 51007929314</item>
      <item>Saša Poldan, OIB 03822303154</item>
      <item>Rajko Marković, OIB 04949888341</item>
      <item>Anita Filipović, OIB 11439067776</item>
    </derivirana_varijabla>
  </DomainObject.Predmet.OstaliListFormatedOIB>
  <DomainObject.Predmet.OstaliListFormatedWithAdress>
    <izvorni_sadrzaj>
      <item>Filip Simić, Dobrilina 12, 52100 Pula punomoćnik sudionika u postupku INTER TEHNIKA d.o.o. PLOMIN</item>
      <item>Ivica Škunca, Maršala Tita 2, 10290 Zaprešić</item>
      <item>Josip Martinić, Ivana Lučića 2a, 10000 Zagreb</item>
      <item>Eugen Zadravec, Petrinjska 2, 10000 Zagreb</item>
      <item>Saša Poldan, Jadranski trg 4, 51000 Rijeka</item>
      <item>Rajko Marković, Radnička cesta 40-5, 10000 Zagreb</item>
      <item>Anita Filipović</item>
    </izvorni_sadrzaj>
    <derivirana_varijabla naziv="DomainObject.Predmet.OstaliListFormatedWithAdress_1">
      <item>Filip Simić, Dobrilina 12, 52100 Pula punomoćnik sudionika u postupku INTER TEHNIKA d.o.o. PLOMIN</item>
      <item>Ivica Škunca, Maršala Tita 2, 10290 Zaprešić</item>
      <item>Josip Martinić, Ivana Lučića 2a, 10000 Zagreb</item>
      <item>Eugen Zadravec, Petrinjska 2, 10000 Zagreb</item>
      <item>Saša Poldan, Jadranski trg 4, 51000 Rijeka</item>
      <item>Rajko Marković, Radnička cesta 40-5, 10000 Zagreb</item>
      <item>Anita Filipović</item>
    </derivirana_varijabla>
  </DomainObject.Predmet.OstaliListFormatedWithAdress>
  <DomainObject.Predmet.OstaliListFormatedWithAdressOIB>
    <izvorni_sadrzaj>
      <item>Filip Simić, OIB 17222934879, Dobrilina 12, 52100 Pula punomoćnik sudionika u postupku INTER TEHNIKA d.o.o. PLOMIN</item>
      <item>Ivica Škunca, OIB 98326135250, Maršala Tita 2, 10290 Zaprešić</item>
      <item>Josip Martinić, OIB 31466212404, Ivana Lučića 2a, 10000 Zagreb</item>
      <item>Eugen Zadravec, OIB 51007929314, Petrinjska 2, 10000 Zagreb</item>
      <item>Saša Poldan, OIB 03822303154, Jadranski trg 4, 51000 Rijeka</item>
      <item>Rajko Marković, OIB 04949888341, Radnička cesta 40-5, 10000 Zagreb</item>
      <item>Anita Filipović, OIB 11439067776</item>
    </izvorni_sadrzaj>
    <derivirana_varijabla naziv="DomainObject.Predmet.OstaliListFormatedWithAdressOIB_1">
      <item>Filip Simić, OIB 17222934879, Dobrilina 12, 52100 Pula punomoćnik sudionika u postupku INTER TEHNIKA d.o.o. PLOMIN</item>
      <item>Ivica Škunca, OIB 98326135250, Maršala Tita 2, 10290 Zaprešić</item>
      <item>Josip Martinić, OIB 31466212404, Ivana Lučića 2a, 10000 Zagreb</item>
      <item>Eugen Zadravec, OIB 51007929314, Petrinjska 2, 10000 Zagreb</item>
      <item>Saša Poldan, OIB 03822303154, Jadranski trg 4, 51000 Rijeka</item>
      <item>Rajko Marković, OIB 04949888341, Radnička cesta 40-5, 10000 Zagreb</item>
      <item>Anita Filipović, OIB 11439067776</item>
    </derivirana_varijabla>
  </DomainObject.Predmet.OstaliListFormatedWithAdressOIB>
  <DomainObject.Predmet.OstaliListNazivFormated>
    <izvorni_sadrzaj>
      <item>Filip Simić</item>
      <item>Ivica Škunca</item>
      <item>Josip Martinić</item>
      <item>Eugen Zadravec</item>
      <item>Saša Poldan</item>
      <item>Rajko Marković</item>
      <item>Anita Filipović</item>
    </izvorni_sadrzaj>
    <derivirana_varijabla naziv="DomainObject.Predmet.OstaliListNazivFormated_1">
      <item>Filip Simić</item>
      <item>Ivica Škunca</item>
      <item>Josip Martinić</item>
      <item>Eugen Zadravec</item>
      <item>Saša Poldan</item>
      <item>Rajko Marković</item>
      <item>Anita Filipović</item>
    </derivirana_varijabla>
  </DomainObject.Predmet.OstaliListNazivFormated>
  <DomainObject.Predmet.OstaliListNazivFormatedOIB>
    <izvorni_sadrzaj>
      <item>Filip Simić, OIB 17222934879</item>
      <item>Ivica Škunca, OIB 98326135250</item>
      <item>Josip Martinić, OIB 31466212404</item>
      <item>Eugen Zadravec, OIB 51007929314</item>
      <item>Saša Poldan, OIB 03822303154</item>
      <item>Rajko Marković, OIB 04949888341</item>
      <item>Anita Filipović, OIB 11439067776</item>
    </izvorni_sadrzaj>
    <derivirana_varijabla naziv="DomainObject.Predmet.OstaliListNazivFormatedOIB_1">
      <item>Filip Simić, OIB 17222934879</item>
      <item>Ivica Škunca, OIB 98326135250</item>
      <item>Josip Martinić, OIB 31466212404</item>
      <item>Eugen Zadravec, OIB 51007929314</item>
      <item>Saša Poldan, OIB 03822303154</item>
      <item>Rajko Marković, OIB 04949888341</item>
      <item>Anita Filipović, OIB 11439067776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veljače 2022.</izvorni_sadrzaj>
    <derivirana_varijabla naziv="DomainObject.Datum_1">15. veljače 2022.</derivirana_varijabla>
  </DomainObject.Datum>
  <DomainObject.PoslovniBrojDokumenta>
    <izvorni_sadrzaj>St-265/2020-119</izvorni_sadrzaj>
    <derivirana_varijabla naziv="DomainObject.PoslovniBrojDokumenta_1">St-265/2020-119</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INTER TEHNIKA d.o.o. PLOMIN</izvorni_sadrzaj>
    <derivirana_varijabla naziv="DomainObject.Predmet.ProtustrankaIDrugi_1">INTER TEHNIKA d.o.o. PLOMIN</derivirana_varijabla>
  </DomainObject.Predmet.ProtustrankaIDrugi>
  <DomainObject.Predmet.StrankaIDrugiAdressOIB>
    <izvorni_sadrzaj>Financijska agencija, OIB 85821130368, GIARDINI 5, 52100 Pula i dr.</izvorni_sadrzaj>
    <derivirana_varijabla naziv="DomainObject.Predmet.StrankaIDrugiAdressOIB_1">Financijska agencija, OIB 85821130368, GIARDINI 5, 52100 Pula i dr.</derivirana_varijabla>
  </DomainObject.Predmet.StrankaIDrugiAdressOIB>
  <DomainObject.Predmet.ProtustrankaIDrugiAdressOIB>
    <izvorni_sadrzaj>INTER TEHNIKA d.o.o. PLOMIN, OIB 81998046689, Vozilići 3, 52333 Plomin</izvorni_sadrzaj>
    <derivirana_varijabla naziv="DomainObject.Predmet.ProtustrankaIDrugiAdressOIB_1">INTER TEHNIKA d.o.o. PLOMIN, OIB 81998046689, Vozilići 3, 52333 Plomin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 TEHNIKA d.o.o. PLOMIN</item>
      <item>Financijska agencija</item>
      <item>Filip Simić</item>
      <item>Ivica Škunca</item>
      <item>Josip Martinić</item>
      <item>Vedran Vozila</item>
      <item>Eugen Zadravec</item>
      <item>Saša Poldan</item>
      <item>Rajko Marković</item>
      <item>Anita Filipović</item>
      <item>Stefan Leipelt</item>
    </izvorni_sadrzaj>
    <derivirana_varijabla naziv="DomainObject.Predmet.SudioniciListNaziv_1">
      <item>INTER TEHNIKA d.o.o. PLOMIN</item>
      <item>Financijska agencija</item>
      <item>Filip Simić</item>
      <item>Ivica Škunca</item>
      <item>Josip Martinić</item>
      <item>Vedran Vozila</item>
      <item>Eugen Zadravec</item>
      <item>Saša Poldan</item>
      <item>Rajko Marković</item>
      <item>Anita Filipović</item>
      <item>Stefan Leipelt</item>
    </derivirana_varijabla>
  </DomainObject.Predmet.SudioniciListNaziv>
  <DomainObject.Predmet.SudioniciListAdressOIB>
    <izvorni_sadrzaj>
      <item>INTER TEHNIKA d.o.o. PLOMIN, OIB 81998046689, Vozilići 3,52333 Plomin</item>
      <item>Financijska agencija, OIB 85821130368, GIARDINI 5,52100 Pula</item>
      <item>Filip Simić, OIB 17222934879, Dobrilina 12,52100 Pula</item>
      <item>Ivica Škunca, OIB 98326135250, Maršala Tita 2,10290 Zaprešić</item>
      <item>Josip Martinić, OIB 31466212404, Ivana Lučića 2a,10000 Zagreb</item>
      <item>Vedran Vozila, OIB 90091241908, Vozilići 3/1,52234 Vozilići</item>
      <item>Eugen Zadravec, OIB 51007929314, Petrinjska 2,10000 Zagreb</item>
      <item>Saša Poldan, OIB 03822303154, Jadranski trg 4,51000 Rijeka</item>
      <item>Rajko Marković, OIB 04949888341, Radnička cesta 40-5,10000 Zagreb</item>
      <item>Anita Filipović, OIB 11439067776</item>
      <item>Stefan Leipelt, OIB 56902400526, Leopoldstrasse 2,6020 Innsbruck</item>
    </izvorni_sadrzaj>
    <derivirana_varijabla naziv="DomainObject.Predmet.SudioniciListAdressOIB_1">
      <item>INTER TEHNIKA d.o.o. PLOMIN, OIB 81998046689, Vozilići 3,52333 Plomin</item>
      <item>Financijska agencija, OIB 85821130368, GIARDINI 5,52100 Pula</item>
      <item>Filip Simić, OIB 17222934879, Dobrilina 12,52100 Pula</item>
      <item>Ivica Škunca, OIB 98326135250, Maršala Tita 2,10290 Zaprešić</item>
      <item>Josip Martinić, OIB 31466212404, Ivana Lučića 2a,10000 Zagreb</item>
      <item>Vedran Vozila, OIB 90091241908, Vozilići 3/1,52234 Vozilići</item>
      <item>Eugen Zadravec, OIB 51007929314, Petrinjska 2,10000 Zagreb</item>
      <item>Saša Poldan, OIB 03822303154, Jadranski trg 4,51000 Rijeka</item>
      <item>Rajko Marković, OIB 04949888341, Radnička cesta 40-5,10000 Zagreb</item>
      <item>Anita Filipović, OIB 11439067776</item>
      <item>Stefan Leipelt, OIB 56902400526, Leopoldstrasse 2,6020 Innsbruck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81998046689</item>
      <item>, OIB 85821130368</item>
      <item>, OIB 17222934879</item>
      <item>, OIB 98326135250</item>
      <item>, OIB 31466212404</item>
      <item>, OIB 90091241908</item>
      <item>, OIB 51007929314</item>
      <item>, OIB 03822303154</item>
      <item>, OIB 04949888341</item>
      <item>, OIB 11439067776</item>
      <item>, OIB 56902400526</item>
    </izvorni_sadrzaj>
    <derivirana_varijabla naziv="DomainObject.Predmet.SudioniciListNazivOIB_1">
      <item>, OIB 81998046689</item>
      <item>, OIB 85821130368</item>
      <item>, OIB 17222934879</item>
      <item>, OIB 98326135250</item>
      <item>, OIB 31466212404</item>
      <item>, OIB 90091241908</item>
      <item>, OIB 51007929314</item>
      <item>, OIB 03822303154</item>
      <item>, OIB 04949888341</item>
      <item>, OIB 11439067776</item>
      <item>, OIB 56902400526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listopada 2020.</izvorni_sadrzaj>
    <derivirana_varijabla naziv="DomainObject.Predmet.DatumPocetkaProcesa_1">27. listopada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877</properties:Words>
  <properties:Characters>4842</properties:Characters>
  <properties:Lines>133</properties:Lines>
  <properties:Paragraphs>43</properties:Paragraphs>
  <properties:TotalTime>61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5899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2021-12-23T12:22:00Z</dcterms:created>
  <dc:creator>Jasmina Matika</dc:creator>
  <dc:description/>
  <cp:keywords/>
  <cp:lastModifiedBy>Jasmina Matika</cp:lastModifiedBy>
  <dcterms:modified xmlns:xsi="http://www.w3.org/2001/XMLSchema-instance" xsi:type="dcterms:W3CDTF">2022-02-15T12:25:00Z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St-265/2020-119 / Zapisnik - Ročište za raspravljanje o stečajnom planu (St-265-20 - ZAPISNIK - ROČIŠTE ZA RASPRAVLJANJE O STEČAJNOM PLANU.docx)</vt:lpwstr>
  </prop:property>
  <prop:property fmtid="{D5CDD505-2E9C-101B-9397-08002B2CF9AE}" pid="4" name="CC_coloring">
    <vt:bool>false</vt:bool>
  </prop:property>
  <prop:property fmtid="{D5CDD505-2E9C-101B-9397-08002B2CF9AE}" pid="5" name="BrojStranica">
    <vt:i4>3</vt:i4>
  </prop:property>
</prop:Properties>
</file>